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A9" w:rsidRDefault="00582FDD" w:rsidP="00E57BA9">
      <w:pPr>
        <w:widowControl w:val="0"/>
        <w:autoSpaceDE w:val="0"/>
        <w:autoSpaceDN w:val="0"/>
        <w:adjustRightInd w:val="0"/>
        <w:spacing w:before="16" w:after="0" w:line="200" w:lineRule="exact"/>
        <w:rPr>
          <w:rFonts w:ascii="Times New Roman" w:hAnsi="Times New Roman" w:cs="Times New Roman"/>
          <w:sz w:val="28"/>
          <w:szCs w:val="28"/>
        </w:rPr>
      </w:pPr>
      <w:r w:rsidRPr="00582FDD">
        <w:rPr>
          <w:rFonts w:ascii="Times New Roman" w:hAnsi="Times New Roman" w:cs="Times New Roman"/>
          <w:noProof/>
          <w:sz w:val="24"/>
          <w:szCs w:val="24"/>
        </w:rPr>
        <mc:AlternateContent>
          <mc:Choice Requires="wpg">
            <w:drawing>
              <wp:anchor distT="0" distB="0" distL="114300" distR="114300" simplePos="0" relativeHeight="251659264" behindDoc="1" locked="0" layoutInCell="0" allowOverlap="1" wp14:anchorId="78B07F52" wp14:editId="26117190">
                <wp:simplePos x="0" y="0"/>
                <wp:positionH relativeFrom="page">
                  <wp:posOffset>746760</wp:posOffset>
                </wp:positionH>
                <wp:positionV relativeFrom="page">
                  <wp:posOffset>240030</wp:posOffset>
                </wp:positionV>
                <wp:extent cx="6201410" cy="182753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1410" cy="1827530"/>
                          <a:chOff x="861" y="573"/>
                          <a:chExt cx="9766" cy="2878"/>
                        </a:xfrm>
                      </wpg:grpSpPr>
                      <wps:wsp>
                        <wps:cNvPr id="12" name="Rectangle 6"/>
                        <wps:cNvSpPr>
                          <a:spLocks noChangeArrowheads="1"/>
                        </wps:cNvSpPr>
                        <wps:spPr bwMode="auto">
                          <a:xfrm>
                            <a:off x="862" y="574"/>
                            <a:ext cx="302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DD" w:rsidRDefault="00582FDD" w:rsidP="00582FDD">
                              <w:pPr>
                                <w:spacing w:after="0" w:line="2880" w:lineRule="atLeast"/>
                                <w:ind w:left="90" w:right="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7CDE4C" wp14:editId="7968E76B">
                                    <wp:extent cx="2123620" cy="19786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111" cy="1991230"/>
                                            </a:xfrm>
                                            <a:prstGeom prst="rect">
                                              <a:avLst/>
                                            </a:prstGeom>
                                            <a:noFill/>
                                            <a:ln>
                                              <a:noFill/>
                                            </a:ln>
                                          </pic:spPr>
                                        </pic:pic>
                                      </a:graphicData>
                                    </a:graphic>
                                  </wp:inline>
                                </w:drawing>
                              </w:r>
                            </w:p>
                            <w:p w:rsidR="00582FDD" w:rsidRDefault="00582FDD" w:rsidP="00582FD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3" name="Freeform 7"/>
                        <wps:cNvSpPr>
                          <a:spLocks/>
                        </wps:cNvSpPr>
                        <wps:spPr bwMode="auto">
                          <a:xfrm>
                            <a:off x="1260" y="2340"/>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07F52" id="Group 11" o:spid="_x0000_s1026" style="position:absolute;margin-left:58.8pt;margin-top:18.9pt;width:488.3pt;height:143.9pt;z-index:-251657216;mso-position-horizontal-relative:page;mso-position-vertical-relative:page" coordorigin="861,573" coordsize="9766,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" o:allowincell="f">
                <v:rect id="Rectangle 6" o:spid="_x0000_s1027" style="position:absolute;left:862;top:574;width:30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82FDD" w:rsidRDefault="00582FDD" w:rsidP="00582FDD">
                        <w:pPr>
                          <w:spacing w:after="0" w:line="2880" w:lineRule="atLeast"/>
                          <w:ind w:left="90" w:right="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7CDE4C" wp14:editId="7968E76B">
                              <wp:extent cx="2123620" cy="19786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111" cy="1991230"/>
                                      </a:xfrm>
                                      <a:prstGeom prst="rect">
                                        <a:avLst/>
                                      </a:prstGeom>
                                      <a:noFill/>
                                      <a:ln>
                                        <a:noFill/>
                                      </a:ln>
                                    </pic:spPr>
                                  </pic:pic>
                                </a:graphicData>
                              </a:graphic>
                            </wp:inline>
                          </w:drawing>
                        </w:r>
                      </w:p>
                      <w:p w:rsidR="00582FDD" w:rsidRDefault="00582FDD" w:rsidP="00582FDD">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7" o:spid="_x0000_s1028" style="position:absolute;left:1260;top:2340;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4LsAA&#10;AADbAAAADwAAAGRycy9kb3ducmV2LnhtbERPTYvCMBC9C/sfwizsTdNVEKlGkYIguBddD3obkrGt&#10;NpNuE9v6740g7G0e73MWq95WoqXGl44VfI8SEMTamZJzBcffzXAGwgdkg5VjUvAgD6vlx2CBqXEd&#10;76k9hFzEEPYpKihCqFMpvS7Ioh+5mjhyF9dYDBE2uTQNdjHcVnKcJFNpseTYUGBNWUH6drhbBSfz&#10;t7/o3d1NjW5/6HbNJucuU+rrs1/PQQTqw7/47d6aOH8Cr1/i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X4LsAAAADbAAAADwAAAAAAAAAAAAAAAACYAgAAZHJzL2Rvd25y&#10;ZXYueG1sUEsFBgAAAAAEAAQA9QAAAIUDAAAAAA==&#10;" path="m,l9360,e" filled="f">
                  <v:path arrowok="t" o:connecttype="custom" o:connectlocs="0,0;9360,0" o:connectangles="0,0"/>
                </v:shape>
                <w10:wrap anchorx="page" anchory="page"/>
              </v:group>
            </w:pict>
          </mc:Fallback>
        </mc:AlternateContent>
      </w:r>
    </w:p>
    <w:p w:rsidR="00582FDD" w:rsidRDefault="00582FDD" w:rsidP="00582FDD">
      <w:pPr>
        <w:widowControl w:val="0"/>
        <w:tabs>
          <w:tab w:val="left" w:pos="1980"/>
        </w:tabs>
        <w:autoSpaceDE w:val="0"/>
        <w:autoSpaceDN w:val="0"/>
        <w:adjustRightInd w:val="0"/>
        <w:spacing w:before="16" w:after="0" w:line="200" w:lineRule="exact"/>
        <w:rPr>
          <w:rFonts w:ascii="Times New Roman" w:hAnsi="Times New Roman" w:cs="Times New Roman"/>
          <w:sz w:val="28"/>
          <w:szCs w:val="28"/>
        </w:rPr>
      </w:pPr>
      <w:r>
        <w:rPr>
          <w:rFonts w:ascii="Times New Roman" w:hAnsi="Times New Roman" w:cs="Times New Roman"/>
          <w:sz w:val="28"/>
          <w:szCs w:val="28"/>
        </w:rPr>
        <w:tab/>
      </w:r>
    </w:p>
    <w:p w:rsidR="00582FDD" w:rsidRDefault="00582FDD" w:rsidP="00582FDD">
      <w:pPr>
        <w:widowControl w:val="0"/>
        <w:autoSpaceDE w:val="0"/>
        <w:autoSpaceDN w:val="0"/>
        <w:adjustRightInd w:val="0"/>
        <w:spacing w:before="72" w:after="0" w:line="240" w:lineRule="auto"/>
        <w:ind w:left="1614" w:right="1531"/>
        <w:jc w:val="center"/>
        <w:rPr>
          <w:rFonts w:ascii="Times New Roman" w:hAnsi="Times New Roman" w:cs="Times New Roman"/>
          <w:spacing w:val="1"/>
          <w:sz w:val="24"/>
          <w:szCs w:val="24"/>
        </w:rPr>
      </w:pPr>
      <w:r w:rsidRPr="00582FDD">
        <w:rPr>
          <w:rFonts w:ascii="Times New Roman" w:hAnsi="Times New Roman" w:cs="Times New Roman"/>
          <w:sz w:val="24"/>
          <w:szCs w:val="24"/>
        </w:rPr>
        <w:t>U</w:t>
      </w:r>
      <w:r w:rsidRPr="00582FDD">
        <w:rPr>
          <w:rFonts w:ascii="Times New Roman" w:hAnsi="Times New Roman" w:cs="Times New Roman"/>
          <w:spacing w:val="2"/>
          <w:sz w:val="24"/>
          <w:szCs w:val="24"/>
        </w:rPr>
        <w:t>N</w:t>
      </w:r>
      <w:r w:rsidRPr="00582FDD">
        <w:rPr>
          <w:rFonts w:ascii="Times New Roman" w:hAnsi="Times New Roman" w:cs="Times New Roman"/>
          <w:spacing w:val="-3"/>
          <w:sz w:val="24"/>
          <w:szCs w:val="24"/>
        </w:rPr>
        <w:t>I</w:t>
      </w:r>
      <w:r w:rsidRPr="00582FDD">
        <w:rPr>
          <w:rFonts w:ascii="Times New Roman" w:hAnsi="Times New Roman" w:cs="Times New Roman"/>
          <w:sz w:val="24"/>
          <w:szCs w:val="24"/>
        </w:rPr>
        <w:t>VE</w:t>
      </w:r>
      <w:r w:rsidRPr="00582FDD">
        <w:rPr>
          <w:rFonts w:ascii="Times New Roman" w:hAnsi="Times New Roman" w:cs="Times New Roman"/>
          <w:spacing w:val="1"/>
          <w:sz w:val="24"/>
          <w:szCs w:val="24"/>
        </w:rPr>
        <w:t>R</w:t>
      </w:r>
      <w:r w:rsidRPr="00582FDD">
        <w:rPr>
          <w:rFonts w:ascii="Times New Roman" w:hAnsi="Times New Roman" w:cs="Times New Roman"/>
          <w:spacing w:val="3"/>
          <w:sz w:val="24"/>
          <w:szCs w:val="24"/>
        </w:rPr>
        <w:t>S</w:t>
      </w:r>
      <w:r w:rsidRPr="00582FDD">
        <w:rPr>
          <w:rFonts w:ascii="Times New Roman" w:hAnsi="Times New Roman" w:cs="Times New Roman"/>
          <w:spacing w:val="-3"/>
          <w:sz w:val="24"/>
          <w:szCs w:val="24"/>
        </w:rPr>
        <w:t>I</w:t>
      </w:r>
      <w:r w:rsidRPr="00582FDD">
        <w:rPr>
          <w:rFonts w:ascii="Times New Roman" w:hAnsi="Times New Roman" w:cs="Times New Roman"/>
          <w:sz w:val="24"/>
          <w:szCs w:val="24"/>
        </w:rPr>
        <w:t xml:space="preserve">TY </w:t>
      </w:r>
      <w:r w:rsidRPr="00582FDD">
        <w:rPr>
          <w:rFonts w:ascii="Times New Roman" w:hAnsi="Times New Roman" w:cs="Times New Roman"/>
          <w:spacing w:val="2"/>
          <w:sz w:val="24"/>
          <w:szCs w:val="24"/>
        </w:rPr>
        <w:t>O</w:t>
      </w:r>
      <w:r w:rsidRPr="00582FDD">
        <w:rPr>
          <w:rFonts w:ascii="Times New Roman" w:hAnsi="Times New Roman" w:cs="Times New Roman"/>
          <w:sz w:val="24"/>
          <w:szCs w:val="24"/>
        </w:rPr>
        <w:t>F</w:t>
      </w:r>
      <w:r w:rsidRPr="00582FDD">
        <w:rPr>
          <w:rFonts w:ascii="Times New Roman" w:hAnsi="Times New Roman" w:cs="Times New Roman"/>
          <w:spacing w:val="-1"/>
          <w:sz w:val="24"/>
          <w:szCs w:val="24"/>
        </w:rPr>
        <w:t xml:space="preserve"> </w:t>
      </w:r>
      <w:r w:rsidRPr="00582FDD">
        <w:rPr>
          <w:rFonts w:ascii="Times New Roman" w:hAnsi="Times New Roman" w:cs="Times New Roman"/>
          <w:sz w:val="24"/>
          <w:szCs w:val="24"/>
        </w:rPr>
        <w:t>MA</w:t>
      </w:r>
      <w:r w:rsidRPr="00582FDD">
        <w:rPr>
          <w:rFonts w:ascii="Times New Roman" w:hAnsi="Times New Roman" w:cs="Times New Roman"/>
          <w:spacing w:val="3"/>
          <w:sz w:val="24"/>
          <w:szCs w:val="24"/>
        </w:rPr>
        <w:t>R</w:t>
      </w:r>
      <w:r w:rsidRPr="00582FDD">
        <w:rPr>
          <w:rFonts w:ascii="Times New Roman" w:hAnsi="Times New Roman" w:cs="Times New Roman"/>
          <w:spacing w:val="2"/>
          <w:sz w:val="24"/>
          <w:szCs w:val="24"/>
        </w:rPr>
        <w:t>Y</w:t>
      </w:r>
      <w:r w:rsidRPr="00582FDD">
        <w:rPr>
          <w:rFonts w:ascii="Times New Roman" w:hAnsi="Times New Roman" w:cs="Times New Roman"/>
          <w:spacing w:val="-3"/>
          <w:sz w:val="24"/>
          <w:szCs w:val="24"/>
        </w:rPr>
        <w:t>L</w:t>
      </w:r>
      <w:r w:rsidRPr="00582FDD">
        <w:rPr>
          <w:rFonts w:ascii="Times New Roman" w:hAnsi="Times New Roman" w:cs="Times New Roman"/>
          <w:sz w:val="24"/>
          <w:szCs w:val="24"/>
        </w:rPr>
        <w:t>AND EA</w:t>
      </w:r>
      <w:r w:rsidRPr="00582FDD">
        <w:rPr>
          <w:rFonts w:ascii="Times New Roman" w:hAnsi="Times New Roman" w:cs="Times New Roman"/>
          <w:spacing w:val="1"/>
          <w:sz w:val="24"/>
          <w:szCs w:val="24"/>
        </w:rPr>
        <w:t>S</w:t>
      </w:r>
      <w:r w:rsidRPr="00582FDD">
        <w:rPr>
          <w:rFonts w:ascii="Times New Roman" w:hAnsi="Times New Roman" w:cs="Times New Roman"/>
          <w:sz w:val="24"/>
          <w:szCs w:val="24"/>
        </w:rPr>
        <w:t>TE</w:t>
      </w:r>
      <w:r w:rsidRPr="00582FDD">
        <w:rPr>
          <w:rFonts w:ascii="Times New Roman" w:hAnsi="Times New Roman" w:cs="Times New Roman"/>
          <w:spacing w:val="1"/>
          <w:sz w:val="24"/>
          <w:szCs w:val="24"/>
        </w:rPr>
        <w:t>R</w:t>
      </w:r>
      <w:r w:rsidRPr="00582FDD">
        <w:rPr>
          <w:rFonts w:ascii="Times New Roman" w:hAnsi="Times New Roman" w:cs="Times New Roman"/>
          <w:sz w:val="24"/>
          <w:szCs w:val="24"/>
        </w:rPr>
        <w:t xml:space="preserve">N </w:t>
      </w:r>
      <w:r w:rsidRPr="00582FDD">
        <w:rPr>
          <w:rFonts w:ascii="Times New Roman" w:hAnsi="Times New Roman" w:cs="Times New Roman"/>
          <w:spacing w:val="1"/>
          <w:sz w:val="24"/>
          <w:szCs w:val="24"/>
        </w:rPr>
        <w:t>S</w:t>
      </w:r>
      <w:r w:rsidRPr="00582FDD">
        <w:rPr>
          <w:rFonts w:ascii="Times New Roman" w:hAnsi="Times New Roman" w:cs="Times New Roman"/>
          <w:spacing w:val="2"/>
          <w:sz w:val="24"/>
          <w:szCs w:val="24"/>
        </w:rPr>
        <w:t>H</w:t>
      </w:r>
      <w:r w:rsidRPr="00582FDD">
        <w:rPr>
          <w:rFonts w:ascii="Times New Roman" w:hAnsi="Times New Roman" w:cs="Times New Roman"/>
          <w:sz w:val="24"/>
          <w:szCs w:val="24"/>
        </w:rPr>
        <w:t>O</w:t>
      </w:r>
      <w:r w:rsidRPr="00582FDD">
        <w:rPr>
          <w:rFonts w:ascii="Times New Roman" w:hAnsi="Times New Roman" w:cs="Times New Roman"/>
          <w:spacing w:val="1"/>
          <w:sz w:val="24"/>
          <w:szCs w:val="24"/>
        </w:rPr>
        <w:t>R</w:t>
      </w:r>
      <w:r w:rsidRPr="00582FDD">
        <w:rPr>
          <w:rFonts w:ascii="Times New Roman" w:hAnsi="Times New Roman" w:cs="Times New Roman"/>
          <w:sz w:val="24"/>
          <w:szCs w:val="24"/>
        </w:rPr>
        <w:t xml:space="preserve">E </w:t>
      </w:r>
      <w:r>
        <w:rPr>
          <w:rFonts w:ascii="Times New Roman" w:hAnsi="Times New Roman" w:cs="Times New Roman"/>
          <w:sz w:val="24"/>
          <w:szCs w:val="24"/>
        </w:rPr>
        <w:t xml:space="preserve">      </w:t>
      </w:r>
      <w:r w:rsidR="001547B7">
        <w:rPr>
          <w:rFonts w:ascii="Times New Roman" w:hAnsi="Times New Roman" w:cs="Times New Roman"/>
          <w:sz w:val="24"/>
          <w:szCs w:val="24"/>
        </w:rPr>
        <w:t>STUDENT LIFE &amp; ENROLLMENT MANAGEMENT</w:t>
      </w:r>
      <w:r w:rsidRPr="00582FDD">
        <w:rPr>
          <w:rFonts w:ascii="Times New Roman" w:hAnsi="Times New Roman" w:cs="Times New Roman"/>
          <w:spacing w:val="1"/>
          <w:sz w:val="24"/>
          <w:szCs w:val="24"/>
        </w:rPr>
        <w:t xml:space="preserve"> </w:t>
      </w:r>
    </w:p>
    <w:p w:rsidR="00582FDD" w:rsidRDefault="00582FDD" w:rsidP="00582FDD">
      <w:pPr>
        <w:widowControl w:val="0"/>
        <w:autoSpaceDE w:val="0"/>
        <w:autoSpaceDN w:val="0"/>
        <w:adjustRightInd w:val="0"/>
        <w:spacing w:before="72" w:after="0" w:line="240" w:lineRule="auto"/>
        <w:ind w:left="1614" w:right="1531"/>
        <w:jc w:val="center"/>
        <w:rPr>
          <w:rFonts w:ascii="Times New Roman" w:hAnsi="Times New Roman" w:cs="Times New Roman"/>
          <w:sz w:val="24"/>
          <w:szCs w:val="24"/>
        </w:rPr>
      </w:pPr>
      <w:r w:rsidRPr="00582FDD">
        <w:rPr>
          <w:rFonts w:ascii="Times New Roman" w:hAnsi="Times New Roman" w:cs="Times New Roman"/>
          <w:spacing w:val="1"/>
          <w:sz w:val="24"/>
          <w:szCs w:val="24"/>
        </w:rPr>
        <w:t>P</w:t>
      </w:r>
      <w:r w:rsidRPr="00582FDD">
        <w:rPr>
          <w:rFonts w:ascii="Times New Roman" w:hAnsi="Times New Roman" w:cs="Times New Roman"/>
          <w:spacing w:val="2"/>
          <w:sz w:val="24"/>
          <w:szCs w:val="24"/>
        </w:rPr>
        <w:t>O</w:t>
      </w:r>
      <w:r w:rsidRPr="00582FDD">
        <w:rPr>
          <w:rFonts w:ascii="Times New Roman" w:hAnsi="Times New Roman" w:cs="Times New Roman"/>
          <w:sz w:val="24"/>
          <w:szCs w:val="24"/>
        </w:rPr>
        <w:t>L</w:t>
      </w:r>
      <w:r w:rsidRPr="00582FDD">
        <w:rPr>
          <w:rFonts w:ascii="Times New Roman" w:hAnsi="Times New Roman" w:cs="Times New Roman"/>
          <w:spacing w:val="-6"/>
          <w:sz w:val="24"/>
          <w:szCs w:val="24"/>
        </w:rPr>
        <w:t>I</w:t>
      </w:r>
      <w:r w:rsidRPr="00582FDD">
        <w:rPr>
          <w:rFonts w:ascii="Times New Roman" w:hAnsi="Times New Roman" w:cs="Times New Roman"/>
          <w:spacing w:val="6"/>
          <w:sz w:val="24"/>
          <w:szCs w:val="24"/>
        </w:rPr>
        <w:t>C</w:t>
      </w:r>
      <w:r w:rsidRPr="00582FDD">
        <w:rPr>
          <w:rFonts w:ascii="Times New Roman" w:hAnsi="Times New Roman" w:cs="Times New Roman"/>
          <w:spacing w:val="-3"/>
          <w:sz w:val="24"/>
          <w:szCs w:val="24"/>
        </w:rPr>
        <w:t>I</w:t>
      </w:r>
      <w:r w:rsidRPr="00582FDD">
        <w:rPr>
          <w:rFonts w:ascii="Times New Roman" w:hAnsi="Times New Roman" w:cs="Times New Roman"/>
          <w:sz w:val="24"/>
          <w:szCs w:val="24"/>
        </w:rPr>
        <w:t>ES</w:t>
      </w:r>
      <w:r w:rsidRPr="00582FDD">
        <w:rPr>
          <w:rFonts w:ascii="Times New Roman" w:hAnsi="Times New Roman" w:cs="Times New Roman"/>
          <w:spacing w:val="1"/>
          <w:sz w:val="24"/>
          <w:szCs w:val="24"/>
        </w:rPr>
        <w:t xml:space="preserve"> </w:t>
      </w:r>
      <w:r>
        <w:rPr>
          <w:rFonts w:ascii="Times New Roman" w:hAnsi="Times New Roman" w:cs="Times New Roman"/>
          <w:sz w:val="24"/>
          <w:szCs w:val="24"/>
        </w:rPr>
        <w:t>AND</w:t>
      </w:r>
      <w:r w:rsidR="0020244A">
        <w:rPr>
          <w:rFonts w:ascii="Times New Roman" w:hAnsi="Times New Roman" w:cs="Times New Roman"/>
          <w:sz w:val="24"/>
          <w:szCs w:val="24"/>
        </w:rPr>
        <w:t xml:space="preserve"> </w:t>
      </w:r>
      <w:r w:rsidRPr="00582FDD">
        <w:rPr>
          <w:rFonts w:ascii="Times New Roman" w:hAnsi="Times New Roman" w:cs="Times New Roman"/>
          <w:spacing w:val="1"/>
          <w:sz w:val="24"/>
          <w:szCs w:val="24"/>
        </w:rPr>
        <w:t>PR</w:t>
      </w:r>
      <w:r w:rsidRPr="00582FDD">
        <w:rPr>
          <w:rFonts w:ascii="Times New Roman" w:hAnsi="Times New Roman" w:cs="Times New Roman"/>
          <w:sz w:val="24"/>
          <w:szCs w:val="24"/>
        </w:rPr>
        <w:t>O</w:t>
      </w:r>
      <w:r w:rsidRPr="00582FDD">
        <w:rPr>
          <w:rFonts w:ascii="Times New Roman" w:hAnsi="Times New Roman" w:cs="Times New Roman"/>
          <w:spacing w:val="1"/>
          <w:sz w:val="24"/>
          <w:szCs w:val="24"/>
        </w:rPr>
        <w:t>C</w:t>
      </w:r>
      <w:r w:rsidRPr="00582FDD">
        <w:rPr>
          <w:rFonts w:ascii="Times New Roman" w:hAnsi="Times New Roman" w:cs="Times New Roman"/>
          <w:sz w:val="24"/>
          <w:szCs w:val="24"/>
        </w:rPr>
        <w:t>EDU</w:t>
      </w:r>
      <w:r w:rsidRPr="00582FDD">
        <w:rPr>
          <w:rFonts w:ascii="Times New Roman" w:hAnsi="Times New Roman" w:cs="Times New Roman"/>
          <w:spacing w:val="1"/>
          <w:sz w:val="24"/>
          <w:szCs w:val="24"/>
        </w:rPr>
        <w:t>R</w:t>
      </w:r>
      <w:r>
        <w:rPr>
          <w:rFonts w:ascii="Times New Roman" w:hAnsi="Times New Roman" w:cs="Times New Roman"/>
          <w:sz w:val="24"/>
          <w:szCs w:val="24"/>
        </w:rPr>
        <w:t>ES</w:t>
      </w:r>
    </w:p>
    <w:p w:rsidR="00582FDD" w:rsidRPr="0018001E" w:rsidRDefault="00582FDD" w:rsidP="00582FDD">
      <w:pPr>
        <w:widowControl w:val="0"/>
        <w:autoSpaceDE w:val="0"/>
        <w:autoSpaceDN w:val="0"/>
        <w:adjustRightInd w:val="0"/>
        <w:spacing w:before="72" w:after="0" w:line="240" w:lineRule="auto"/>
        <w:ind w:left="1614" w:right="1531" w:firstLine="586"/>
        <w:rPr>
          <w:rFonts w:ascii="Times New Roman" w:hAnsi="Times New Roman" w:cs="Times New Roman"/>
          <w:sz w:val="15"/>
          <w:szCs w:val="15"/>
        </w:rPr>
      </w:pPr>
    </w:p>
    <w:p w:rsidR="00582FDD" w:rsidRPr="0018001E" w:rsidRDefault="00582FDD" w:rsidP="00582FDD">
      <w:pPr>
        <w:widowControl w:val="0"/>
        <w:autoSpaceDE w:val="0"/>
        <w:autoSpaceDN w:val="0"/>
        <w:adjustRightInd w:val="0"/>
        <w:spacing w:after="0" w:line="200" w:lineRule="exact"/>
        <w:rPr>
          <w:rFonts w:ascii="Times New Roman" w:hAnsi="Times New Roman" w:cs="Times New Roman"/>
          <w:sz w:val="20"/>
          <w:szCs w:val="20"/>
        </w:rPr>
      </w:pPr>
    </w:p>
    <w:p w:rsidR="00582FDD" w:rsidRPr="0018001E" w:rsidRDefault="00582FDD" w:rsidP="00582FDD">
      <w:pPr>
        <w:widowControl w:val="0"/>
        <w:autoSpaceDE w:val="0"/>
        <w:autoSpaceDN w:val="0"/>
        <w:adjustRightInd w:val="0"/>
        <w:spacing w:after="0" w:line="200" w:lineRule="exact"/>
        <w:rPr>
          <w:rFonts w:ascii="Times New Roman" w:hAnsi="Times New Roman" w:cs="Times New Roman"/>
          <w:sz w:val="20"/>
          <w:szCs w:val="20"/>
        </w:rPr>
      </w:pPr>
    </w:p>
    <w:p w:rsidR="00582FDD" w:rsidRPr="0018001E" w:rsidRDefault="00582FDD" w:rsidP="00582FDD">
      <w:pPr>
        <w:widowControl w:val="0"/>
        <w:tabs>
          <w:tab w:val="left" w:pos="3020"/>
          <w:tab w:val="left" w:pos="7340"/>
        </w:tabs>
        <w:autoSpaceDE w:val="0"/>
        <w:autoSpaceDN w:val="0"/>
        <w:adjustRightInd w:val="0"/>
        <w:spacing w:after="0" w:line="240" w:lineRule="auto"/>
        <w:ind w:left="140" w:right="-20"/>
        <w:rPr>
          <w:rFonts w:ascii="Times New Roman" w:hAnsi="Times New Roman" w:cs="Times New Roman"/>
          <w:sz w:val="24"/>
          <w:szCs w:val="24"/>
        </w:rPr>
      </w:pPr>
      <w:r w:rsidRPr="00582FDD">
        <w:rPr>
          <w:rFonts w:ascii="Times New Roman" w:hAnsi="Times New Roman" w:cs="Times New Roman"/>
          <w:b/>
          <w:spacing w:val="2"/>
          <w:sz w:val="24"/>
          <w:szCs w:val="24"/>
        </w:rPr>
        <w:t>T</w:t>
      </w:r>
      <w:r w:rsidRPr="00582FDD">
        <w:rPr>
          <w:rFonts w:ascii="Times New Roman" w:hAnsi="Times New Roman" w:cs="Times New Roman"/>
          <w:b/>
          <w:spacing w:val="-6"/>
          <w:sz w:val="24"/>
          <w:szCs w:val="24"/>
        </w:rPr>
        <w:t>I</w:t>
      </w:r>
      <w:r w:rsidRPr="00582FDD">
        <w:rPr>
          <w:rFonts w:ascii="Times New Roman" w:hAnsi="Times New Roman" w:cs="Times New Roman"/>
          <w:b/>
          <w:spacing w:val="5"/>
          <w:sz w:val="24"/>
          <w:szCs w:val="24"/>
        </w:rPr>
        <w:t>T</w:t>
      </w:r>
      <w:r w:rsidRPr="00582FDD">
        <w:rPr>
          <w:rFonts w:ascii="Times New Roman" w:hAnsi="Times New Roman" w:cs="Times New Roman"/>
          <w:b/>
          <w:spacing w:val="-3"/>
          <w:sz w:val="24"/>
          <w:szCs w:val="24"/>
        </w:rPr>
        <w:t>L</w:t>
      </w:r>
      <w:r w:rsidRPr="00582FDD">
        <w:rPr>
          <w:rFonts w:ascii="Times New Roman" w:hAnsi="Times New Roman" w:cs="Times New Roman"/>
          <w:b/>
          <w:sz w:val="24"/>
          <w:szCs w:val="24"/>
        </w:rPr>
        <w:t>E</w:t>
      </w:r>
      <w:r w:rsidRPr="0018001E">
        <w:rPr>
          <w:rFonts w:ascii="Times New Roman" w:hAnsi="Times New Roman" w:cs="Times New Roman"/>
          <w:sz w:val="24"/>
          <w:szCs w:val="24"/>
        </w:rPr>
        <w:t xml:space="preserve">: </w:t>
      </w:r>
      <w:r w:rsidRPr="0018001E">
        <w:rPr>
          <w:rFonts w:ascii="Times New Roman" w:hAnsi="Times New Roman" w:cs="Times New Roman"/>
          <w:spacing w:val="1"/>
          <w:sz w:val="24"/>
          <w:szCs w:val="24"/>
        </w:rPr>
        <w:t>S</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tis</w:t>
      </w:r>
      <w:r w:rsidRPr="0018001E">
        <w:rPr>
          <w:rFonts w:ascii="Times New Roman" w:hAnsi="Times New Roman" w:cs="Times New Roman"/>
          <w:spacing w:val="-1"/>
          <w:sz w:val="24"/>
          <w:szCs w:val="24"/>
        </w:rPr>
        <w:t>fac</w:t>
      </w:r>
      <w:r w:rsidRPr="0018001E">
        <w:rPr>
          <w:rFonts w:ascii="Times New Roman" w:hAnsi="Times New Roman" w:cs="Times New Roman"/>
          <w:sz w:val="24"/>
          <w:szCs w:val="24"/>
        </w:rPr>
        <w:t>to</w:t>
      </w:r>
      <w:r w:rsidRPr="0018001E">
        <w:rPr>
          <w:rFonts w:ascii="Times New Roman" w:hAnsi="Times New Roman" w:cs="Times New Roman"/>
          <w:spacing w:val="4"/>
          <w:sz w:val="24"/>
          <w:szCs w:val="24"/>
        </w:rPr>
        <w:t>r</w:t>
      </w:r>
      <w:r w:rsidRPr="0018001E">
        <w:rPr>
          <w:rFonts w:ascii="Times New Roman" w:hAnsi="Times New Roman" w:cs="Times New Roman"/>
          <w:sz w:val="24"/>
          <w:szCs w:val="24"/>
        </w:rPr>
        <w:t>y</w:t>
      </w:r>
      <w:r w:rsidRPr="0018001E">
        <w:rPr>
          <w:rFonts w:ascii="Times New Roman" w:hAnsi="Times New Roman" w:cs="Times New Roman"/>
          <w:sz w:val="24"/>
          <w:szCs w:val="24"/>
        </w:rPr>
        <w:tab/>
      </w:r>
      <w:r w:rsidRPr="00582FDD">
        <w:rPr>
          <w:rFonts w:ascii="Times New Roman" w:hAnsi="Times New Roman" w:cs="Times New Roman"/>
          <w:b/>
          <w:sz w:val="24"/>
          <w:szCs w:val="24"/>
        </w:rPr>
        <w:t>A</w:t>
      </w:r>
      <w:r w:rsidRPr="00582FDD">
        <w:rPr>
          <w:rFonts w:ascii="Times New Roman" w:hAnsi="Times New Roman" w:cs="Times New Roman"/>
          <w:b/>
          <w:spacing w:val="1"/>
          <w:sz w:val="24"/>
          <w:szCs w:val="24"/>
        </w:rPr>
        <w:t>PPR</w:t>
      </w:r>
      <w:r w:rsidRPr="00582FDD">
        <w:rPr>
          <w:rFonts w:ascii="Times New Roman" w:hAnsi="Times New Roman" w:cs="Times New Roman"/>
          <w:b/>
          <w:sz w:val="24"/>
          <w:szCs w:val="24"/>
        </w:rPr>
        <w:t>OVED</w:t>
      </w:r>
      <w:r w:rsidRPr="0018001E">
        <w:rPr>
          <w:rFonts w:ascii="Times New Roman" w:hAnsi="Times New Roman" w:cs="Times New Roman"/>
          <w:sz w:val="24"/>
          <w:szCs w:val="24"/>
        </w:rPr>
        <w:tab/>
      </w:r>
      <w:r w:rsidRPr="0020244A">
        <w:rPr>
          <w:rFonts w:ascii="Times New Roman" w:hAnsi="Times New Roman" w:cs="Times New Roman"/>
          <w:b/>
          <w:spacing w:val="1"/>
          <w:sz w:val="24"/>
          <w:szCs w:val="24"/>
        </w:rPr>
        <w:t>P</w:t>
      </w:r>
      <w:r w:rsidRPr="0020244A">
        <w:rPr>
          <w:rFonts w:ascii="Times New Roman" w:hAnsi="Times New Roman" w:cs="Times New Roman"/>
          <w:b/>
          <w:sz w:val="24"/>
          <w:szCs w:val="24"/>
        </w:rPr>
        <w:t>AGE</w:t>
      </w:r>
      <w:r w:rsidRPr="0018001E">
        <w:rPr>
          <w:rFonts w:ascii="Times New Roman" w:hAnsi="Times New Roman" w:cs="Times New Roman"/>
          <w:sz w:val="24"/>
          <w:szCs w:val="24"/>
        </w:rPr>
        <w:t xml:space="preserve">   </w:t>
      </w:r>
      <w:proofErr w:type="gramStart"/>
      <w:r w:rsidRPr="0018001E">
        <w:rPr>
          <w:rFonts w:ascii="Times New Roman" w:hAnsi="Times New Roman" w:cs="Times New Roman"/>
          <w:b/>
          <w:bCs/>
          <w:sz w:val="24"/>
          <w:szCs w:val="24"/>
          <w:u w:val="thick"/>
        </w:rPr>
        <w:t>1</w:t>
      </w:r>
      <w:r w:rsidRPr="0018001E">
        <w:rPr>
          <w:rFonts w:ascii="Times New Roman" w:hAnsi="Times New Roman" w:cs="Times New Roman"/>
          <w:b/>
          <w:bCs/>
          <w:sz w:val="24"/>
          <w:szCs w:val="24"/>
        </w:rPr>
        <w:t xml:space="preserve">  </w:t>
      </w:r>
      <w:r w:rsidRPr="0018001E">
        <w:rPr>
          <w:rFonts w:ascii="Times New Roman" w:hAnsi="Times New Roman" w:cs="Times New Roman"/>
          <w:sz w:val="24"/>
          <w:szCs w:val="24"/>
        </w:rPr>
        <w:t>OF</w:t>
      </w:r>
      <w:proofErr w:type="gramEnd"/>
      <w:r w:rsidRPr="0018001E">
        <w:rPr>
          <w:rFonts w:ascii="Times New Roman" w:hAnsi="Times New Roman" w:cs="Times New Roman"/>
          <w:sz w:val="24"/>
          <w:szCs w:val="24"/>
        </w:rPr>
        <w:t xml:space="preserve"> </w:t>
      </w:r>
      <w:r w:rsidR="0020244A">
        <w:rPr>
          <w:rFonts w:ascii="Times New Roman" w:hAnsi="Times New Roman" w:cs="Times New Roman"/>
          <w:b/>
          <w:bCs/>
          <w:sz w:val="24"/>
          <w:szCs w:val="24"/>
          <w:u w:val="thick"/>
        </w:rPr>
        <w:t>7</w:t>
      </w:r>
    </w:p>
    <w:p w:rsidR="00582FDD" w:rsidRPr="0018001E" w:rsidRDefault="00582FDD" w:rsidP="00582FDD">
      <w:pPr>
        <w:widowControl w:val="0"/>
        <w:tabs>
          <w:tab w:val="left" w:pos="3020"/>
          <w:tab w:val="left" w:pos="3740"/>
          <w:tab w:val="left" w:pos="7340"/>
        </w:tabs>
        <w:autoSpaceDE w:val="0"/>
        <w:autoSpaceDN w:val="0"/>
        <w:adjustRightInd w:val="0"/>
        <w:spacing w:after="0" w:line="240" w:lineRule="auto"/>
        <w:ind w:left="140" w:right="-20"/>
        <w:rPr>
          <w:rFonts w:ascii="Times New Roman" w:hAnsi="Times New Roman" w:cs="Times New Roman"/>
          <w:sz w:val="24"/>
          <w:szCs w:val="24"/>
        </w:rPr>
      </w:pPr>
      <w:r w:rsidRPr="0018001E">
        <w:rPr>
          <w:rFonts w:ascii="Times New Roman" w:hAnsi="Times New Roman" w:cs="Times New Roman"/>
          <w:sz w:val="24"/>
          <w:szCs w:val="24"/>
        </w:rPr>
        <w:t>A</w:t>
      </w:r>
      <w:r w:rsidRPr="0018001E">
        <w:rPr>
          <w:rFonts w:ascii="Times New Roman" w:hAnsi="Times New Roman" w:cs="Times New Roman"/>
          <w:spacing w:val="-1"/>
          <w:sz w:val="24"/>
          <w:szCs w:val="24"/>
        </w:rPr>
        <w:t>cad</w:t>
      </w:r>
      <w:r w:rsidRPr="0018001E">
        <w:rPr>
          <w:rFonts w:ascii="Times New Roman" w:hAnsi="Times New Roman" w:cs="Times New Roman"/>
          <w:sz w:val="24"/>
          <w:szCs w:val="24"/>
        </w:rPr>
        <w:t>emic</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P</w:t>
      </w:r>
      <w:r w:rsidRPr="0018001E">
        <w:rPr>
          <w:rFonts w:ascii="Times New Roman" w:hAnsi="Times New Roman" w:cs="Times New Roman"/>
          <w:spacing w:val="-1"/>
          <w:sz w:val="24"/>
          <w:szCs w:val="24"/>
        </w:rPr>
        <w:t>r</w:t>
      </w:r>
      <w:r w:rsidRPr="0018001E">
        <w:rPr>
          <w:rFonts w:ascii="Times New Roman" w:hAnsi="Times New Roman" w:cs="Times New Roman"/>
          <w:spacing w:val="2"/>
          <w:sz w:val="24"/>
          <w:szCs w:val="24"/>
        </w:rPr>
        <w:t>o</w:t>
      </w:r>
      <w:r w:rsidRPr="0018001E">
        <w:rPr>
          <w:rFonts w:ascii="Times New Roman" w:hAnsi="Times New Roman" w:cs="Times New Roman"/>
          <w:spacing w:val="-1"/>
          <w:sz w:val="24"/>
          <w:szCs w:val="24"/>
        </w:rPr>
        <w:t>g</w:t>
      </w:r>
      <w:r w:rsidRPr="0018001E">
        <w:rPr>
          <w:rFonts w:ascii="Times New Roman" w:hAnsi="Times New Roman" w:cs="Times New Roman"/>
          <w:sz w:val="24"/>
          <w:szCs w:val="24"/>
        </w:rPr>
        <w:t>r</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ss</w:t>
      </w:r>
      <w:r>
        <w:rPr>
          <w:rFonts w:ascii="Times New Roman" w:hAnsi="Times New Roman" w:cs="Times New Roman"/>
          <w:sz w:val="24"/>
          <w:szCs w:val="24"/>
        </w:rPr>
        <w:t xml:space="preserve"> Policy</w:t>
      </w:r>
      <w:r w:rsidRPr="0018001E">
        <w:rPr>
          <w:rFonts w:ascii="Times New Roman" w:hAnsi="Times New Roman" w:cs="Times New Roman"/>
          <w:sz w:val="24"/>
          <w:szCs w:val="24"/>
        </w:rPr>
        <w:tab/>
      </w:r>
      <w:r w:rsidRPr="0020244A">
        <w:rPr>
          <w:rFonts w:ascii="Times New Roman" w:hAnsi="Times New Roman" w:cs="Times New Roman"/>
          <w:b/>
          <w:spacing w:val="-2"/>
          <w:sz w:val="24"/>
          <w:szCs w:val="24"/>
        </w:rPr>
        <w:t>B</w:t>
      </w:r>
      <w:r w:rsidRPr="0020244A">
        <w:rPr>
          <w:rFonts w:ascii="Times New Roman" w:hAnsi="Times New Roman" w:cs="Times New Roman"/>
          <w:b/>
          <w:sz w:val="24"/>
          <w:szCs w:val="24"/>
        </w:rPr>
        <w:t>Y</w:t>
      </w:r>
      <w:r w:rsidRPr="0018001E">
        <w:rPr>
          <w:rFonts w:ascii="Times New Roman" w:hAnsi="Times New Roman" w:cs="Times New Roman"/>
          <w:sz w:val="24"/>
          <w:szCs w:val="24"/>
        </w:rPr>
        <w:t>: VP</w:t>
      </w:r>
      <w:r w:rsidRPr="0018001E">
        <w:rPr>
          <w:rFonts w:ascii="Times New Roman" w:hAnsi="Times New Roman" w:cs="Times New Roman"/>
          <w:spacing w:val="1"/>
          <w:sz w:val="24"/>
          <w:szCs w:val="24"/>
        </w:rPr>
        <w:t xml:space="preserve"> </w:t>
      </w:r>
      <w:r w:rsidRPr="0018001E">
        <w:rPr>
          <w:rFonts w:ascii="Times New Roman" w:hAnsi="Times New Roman" w:cs="Times New Roman"/>
          <w:sz w:val="24"/>
          <w:szCs w:val="24"/>
        </w:rPr>
        <w:t>of</w:t>
      </w:r>
      <w:r w:rsidR="001547B7">
        <w:rPr>
          <w:rFonts w:ascii="Times New Roman" w:hAnsi="Times New Roman" w:cs="Times New Roman"/>
          <w:spacing w:val="-1"/>
          <w:sz w:val="24"/>
          <w:szCs w:val="24"/>
        </w:rPr>
        <w:t xml:space="preserve"> Student Life &amp; Enrollment Mgt.</w:t>
      </w:r>
      <w:r w:rsidRPr="0018001E">
        <w:rPr>
          <w:rFonts w:ascii="Times New Roman" w:hAnsi="Times New Roman" w:cs="Times New Roman"/>
          <w:sz w:val="24"/>
          <w:szCs w:val="24"/>
        </w:rPr>
        <w:tab/>
      </w:r>
      <w:r w:rsidRPr="0018001E">
        <w:rPr>
          <w:rFonts w:ascii="Times New Roman" w:hAnsi="Times New Roman" w:cs="Times New Roman"/>
          <w:spacing w:val="1"/>
          <w:sz w:val="24"/>
          <w:szCs w:val="24"/>
        </w:rPr>
        <w:t>P</w:t>
      </w:r>
      <w:r w:rsidRPr="0018001E">
        <w:rPr>
          <w:rFonts w:ascii="Times New Roman" w:hAnsi="Times New Roman" w:cs="Times New Roman"/>
          <w:spacing w:val="-1"/>
          <w:sz w:val="24"/>
          <w:szCs w:val="24"/>
        </w:rPr>
        <w:t>a</w:t>
      </w:r>
      <w:r w:rsidRPr="0018001E">
        <w:rPr>
          <w:rFonts w:ascii="Times New Roman" w:hAnsi="Times New Roman" w:cs="Times New Roman"/>
          <w:spacing w:val="-2"/>
          <w:sz w:val="24"/>
          <w:szCs w:val="24"/>
        </w:rPr>
        <w:t>g</w:t>
      </w:r>
      <w:r w:rsidRPr="0018001E">
        <w:rPr>
          <w:rFonts w:ascii="Times New Roman" w:hAnsi="Times New Roman" w:cs="Times New Roman"/>
          <w:spacing w:val="-1"/>
          <w:sz w:val="24"/>
          <w:szCs w:val="24"/>
        </w:rPr>
        <w:t>es</w:t>
      </w:r>
    </w:p>
    <w:p w:rsidR="00582FDD" w:rsidRPr="0018001E" w:rsidRDefault="00582FDD" w:rsidP="00582FDD">
      <w:pPr>
        <w:widowControl w:val="0"/>
        <w:autoSpaceDE w:val="0"/>
        <w:autoSpaceDN w:val="0"/>
        <w:adjustRightInd w:val="0"/>
        <w:spacing w:after="0" w:line="271" w:lineRule="exact"/>
        <w:ind w:left="140" w:right="-20"/>
        <w:rPr>
          <w:rFonts w:ascii="Times New Roman" w:hAnsi="Times New Roman" w:cs="Times New Roman"/>
          <w:sz w:val="24"/>
          <w:szCs w:val="24"/>
        </w:rPr>
      </w:pPr>
      <w:r w:rsidRPr="0018001E">
        <w:rPr>
          <w:rFonts w:ascii="Times New Roman" w:hAnsi="Times New Roman" w:cs="Times New Roman"/>
          <w:spacing w:val="-1"/>
          <w:position w:val="-1"/>
          <w:sz w:val="24"/>
          <w:szCs w:val="24"/>
        </w:rPr>
        <w:t>F</w:t>
      </w:r>
      <w:r w:rsidRPr="0018001E">
        <w:rPr>
          <w:rFonts w:ascii="Times New Roman" w:hAnsi="Times New Roman" w:cs="Times New Roman"/>
          <w:position w:val="-1"/>
          <w:sz w:val="24"/>
          <w:szCs w:val="24"/>
        </w:rPr>
        <w:t>or</w:t>
      </w:r>
      <w:r w:rsidRPr="0018001E">
        <w:rPr>
          <w:rFonts w:ascii="Times New Roman" w:hAnsi="Times New Roman" w:cs="Times New Roman"/>
          <w:spacing w:val="-1"/>
          <w:position w:val="-1"/>
          <w:sz w:val="24"/>
          <w:szCs w:val="24"/>
        </w:rPr>
        <w:t xml:space="preserve"> Grad/</w:t>
      </w:r>
      <w:r w:rsidRPr="0018001E">
        <w:rPr>
          <w:rFonts w:ascii="Times New Roman" w:hAnsi="Times New Roman" w:cs="Times New Roman"/>
          <w:position w:val="-1"/>
          <w:sz w:val="24"/>
          <w:szCs w:val="24"/>
        </w:rPr>
        <w:t>Un</w:t>
      </w:r>
      <w:r w:rsidRPr="0018001E">
        <w:rPr>
          <w:rFonts w:ascii="Times New Roman" w:hAnsi="Times New Roman" w:cs="Times New Roman"/>
          <w:spacing w:val="2"/>
          <w:position w:val="-1"/>
          <w:sz w:val="24"/>
          <w:szCs w:val="24"/>
        </w:rPr>
        <w:t>d</w:t>
      </w:r>
      <w:r w:rsidRPr="0018001E">
        <w:rPr>
          <w:rFonts w:ascii="Times New Roman" w:hAnsi="Times New Roman" w:cs="Times New Roman"/>
          <w:spacing w:val="-1"/>
          <w:position w:val="-1"/>
          <w:sz w:val="24"/>
          <w:szCs w:val="24"/>
        </w:rPr>
        <w:t>e</w:t>
      </w:r>
      <w:r w:rsidRPr="0018001E">
        <w:rPr>
          <w:rFonts w:ascii="Times New Roman" w:hAnsi="Times New Roman" w:cs="Times New Roman"/>
          <w:spacing w:val="2"/>
          <w:position w:val="-1"/>
          <w:sz w:val="24"/>
          <w:szCs w:val="24"/>
        </w:rPr>
        <w:t>r</w:t>
      </w:r>
      <w:r w:rsidRPr="0018001E">
        <w:rPr>
          <w:rFonts w:ascii="Times New Roman" w:hAnsi="Times New Roman" w:cs="Times New Roman"/>
          <w:spacing w:val="-2"/>
          <w:position w:val="-1"/>
          <w:sz w:val="24"/>
          <w:szCs w:val="24"/>
        </w:rPr>
        <w:t>g</w:t>
      </w:r>
      <w:r w:rsidRPr="0018001E">
        <w:rPr>
          <w:rFonts w:ascii="Times New Roman" w:hAnsi="Times New Roman" w:cs="Times New Roman"/>
          <w:spacing w:val="2"/>
          <w:position w:val="-1"/>
          <w:sz w:val="24"/>
          <w:szCs w:val="24"/>
        </w:rPr>
        <w:t>r</w:t>
      </w:r>
      <w:r w:rsidRPr="0018001E">
        <w:rPr>
          <w:rFonts w:ascii="Times New Roman" w:hAnsi="Times New Roman" w:cs="Times New Roman"/>
          <w:spacing w:val="-1"/>
          <w:position w:val="-1"/>
          <w:sz w:val="24"/>
          <w:szCs w:val="24"/>
        </w:rPr>
        <w:t>a</w:t>
      </w:r>
      <w:r w:rsidRPr="0018001E">
        <w:rPr>
          <w:rFonts w:ascii="Times New Roman" w:hAnsi="Times New Roman" w:cs="Times New Roman"/>
          <w:position w:val="-1"/>
          <w:sz w:val="24"/>
          <w:szCs w:val="24"/>
        </w:rPr>
        <w:t>du</w:t>
      </w:r>
      <w:r w:rsidRPr="0018001E">
        <w:rPr>
          <w:rFonts w:ascii="Times New Roman" w:hAnsi="Times New Roman" w:cs="Times New Roman"/>
          <w:spacing w:val="-1"/>
          <w:position w:val="-1"/>
          <w:sz w:val="24"/>
          <w:szCs w:val="24"/>
        </w:rPr>
        <w:t>a</w:t>
      </w:r>
      <w:r w:rsidRPr="0018001E">
        <w:rPr>
          <w:rFonts w:ascii="Times New Roman" w:hAnsi="Times New Roman" w:cs="Times New Roman"/>
          <w:position w:val="-1"/>
          <w:sz w:val="24"/>
          <w:szCs w:val="24"/>
        </w:rPr>
        <w:t>te</w:t>
      </w:r>
      <w:r w:rsidRPr="0018001E">
        <w:rPr>
          <w:rFonts w:ascii="Times New Roman" w:hAnsi="Times New Roman" w:cs="Times New Roman"/>
          <w:spacing w:val="-1"/>
          <w:position w:val="-1"/>
          <w:sz w:val="24"/>
          <w:szCs w:val="24"/>
        </w:rPr>
        <w:t xml:space="preserve"> </w:t>
      </w:r>
      <w:r w:rsidRPr="0018001E">
        <w:rPr>
          <w:rFonts w:ascii="Times New Roman" w:hAnsi="Times New Roman" w:cs="Times New Roman"/>
          <w:spacing w:val="1"/>
          <w:position w:val="-1"/>
          <w:sz w:val="24"/>
          <w:szCs w:val="24"/>
        </w:rPr>
        <w:t>S</w:t>
      </w:r>
      <w:r w:rsidRPr="0018001E">
        <w:rPr>
          <w:rFonts w:ascii="Times New Roman" w:hAnsi="Times New Roman" w:cs="Times New Roman"/>
          <w:position w:val="-1"/>
          <w:sz w:val="24"/>
          <w:szCs w:val="24"/>
        </w:rPr>
        <w:t>tud</w:t>
      </w:r>
      <w:r w:rsidRPr="0018001E">
        <w:rPr>
          <w:rFonts w:ascii="Times New Roman" w:hAnsi="Times New Roman" w:cs="Times New Roman"/>
          <w:spacing w:val="1"/>
          <w:position w:val="-1"/>
          <w:sz w:val="24"/>
          <w:szCs w:val="24"/>
        </w:rPr>
        <w:t>e</w:t>
      </w:r>
      <w:r w:rsidRPr="0018001E">
        <w:rPr>
          <w:rFonts w:ascii="Times New Roman" w:hAnsi="Times New Roman" w:cs="Times New Roman"/>
          <w:position w:val="-1"/>
          <w:sz w:val="24"/>
          <w:szCs w:val="24"/>
        </w:rPr>
        <w:t>nts</w:t>
      </w:r>
    </w:p>
    <w:p w:rsidR="00582FDD" w:rsidRPr="0018001E" w:rsidRDefault="00582FDD" w:rsidP="00582FDD">
      <w:pPr>
        <w:widowControl w:val="0"/>
        <w:autoSpaceDE w:val="0"/>
        <w:autoSpaceDN w:val="0"/>
        <w:adjustRightInd w:val="0"/>
        <w:spacing w:before="12" w:after="0" w:line="200" w:lineRule="exact"/>
        <w:rPr>
          <w:rFonts w:ascii="Times New Roman" w:hAnsi="Times New Roman"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2495"/>
        <w:gridCol w:w="4104"/>
        <w:gridCol w:w="2801"/>
      </w:tblGrid>
      <w:tr w:rsidR="00582FDD" w:rsidRPr="0018001E" w:rsidTr="00362C76">
        <w:trPr>
          <w:trHeight w:hRule="exact" w:val="358"/>
        </w:trPr>
        <w:tc>
          <w:tcPr>
            <w:tcW w:w="2495" w:type="dxa"/>
            <w:tcBorders>
              <w:top w:val="nil"/>
              <w:left w:val="nil"/>
              <w:bottom w:val="nil"/>
              <w:right w:val="nil"/>
            </w:tcBorders>
          </w:tcPr>
          <w:p w:rsidR="00582FDD" w:rsidRPr="0018001E" w:rsidRDefault="00582FDD" w:rsidP="00362C76">
            <w:pPr>
              <w:widowControl w:val="0"/>
              <w:autoSpaceDE w:val="0"/>
              <w:autoSpaceDN w:val="0"/>
              <w:adjustRightInd w:val="0"/>
              <w:spacing w:before="69" w:after="0" w:line="240" w:lineRule="auto"/>
              <w:ind w:left="40" w:right="-20"/>
              <w:rPr>
                <w:rFonts w:ascii="Times New Roman" w:hAnsi="Times New Roman" w:cs="Times New Roman"/>
                <w:sz w:val="24"/>
                <w:szCs w:val="24"/>
              </w:rPr>
            </w:pPr>
            <w:r w:rsidRPr="00582FDD">
              <w:rPr>
                <w:rFonts w:ascii="Times New Roman" w:hAnsi="Times New Roman" w:cs="Times New Roman"/>
                <w:b/>
                <w:sz w:val="24"/>
                <w:szCs w:val="24"/>
              </w:rPr>
              <w:t>E</w:t>
            </w:r>
            <w:r w:rsidRPr="00582FDD">
              <w:rPr>
                <w:rFonts w:ascii="Times New Roman" w:hAnsi="Times New Roman" w:cs="Times New Roman"/>
                <w:b/>
                <w:spacing w:val="-1"/>
                <w:sz w:val="24"/>
                <w:szCs w:val="24"/>
              </w:rPr>
              <w:t>FF</w:t>
            </w:r>
            <w:r w:rsidRPr="00582FDD">
              <w:rPr>
                <w:rFonts w:ascii="Times New Roman" w:hAnsi="Times New Roman" w:cs="Times New Roman"/>
                <w:b/>
                <w:sz w:val="24"/>
                <w:szCs w:val="24"/>
              </w:rPr>
              <w:t>E</w:t>
            </w:r>
            <w:r w:rsidRPr="00582FDD">
              <w:rPr>
                <w:rFonts w:ascii="Times New Roman" w:hAnsi="Times New Roman" w:cs="Times New Roman"/>
                <w:b/>
                <w:spacing w:val="1"/>
                <w:sz w:val="24"/>
                <w:szCs w:val="24"/>
              </w:rPr>
              <w:t>C</w:t>
            </w:r>
            <w:r w:rsidRPr="00582FDD">
              <w:rPr>
                <w:rFonts w:ascii="Times New Roman" w:hAnsi="Times New Roman" w:cs="Times New Roman"/>
                <w:b/>
                <w:spacing w:val="5"/>
                <w:sz w:val="24"/>
                <w:szCs w:val="24"/>
              </w:rPr>
              <w:t>T</w:t>
            </w:r>
            <w:r w:rsidRPr="00582FDD">
              <w:rPr>
                <w:rFonts w:ascii="Times New Roman" w:hAnsi="Times New Roman" w:cs="Times New Roman"/>
                <w:b/>
                <w:spacing w:val="-3"/>
                <w:sz w:val="24"/>
                <w:szCs w:val="24"/>
              </w:rPr>
              <w:t>I</w:t>
            </w:r>
            <w:r w:rsidRPr="00582FDD">
              <w:rPr>
                <w:rFonts w:ascii="Times New Roman" w:hAnsi="Times New Roman" w:cs="Times New Roman"/>
                <w:b/>
                <w:sz w:val="24"/>
                <w:szCs w:val="24"/>
              </w:rPr>
              <w:t>VE DATE</w:t>
            </w:r>
            <w:r w:rsidRPr="0018001E">
              <w:rPr>
                <w:rFonts w:ascii="Times New Roman" w:hAnsi="Times New Roman" w:cs="Times New Roman"/>
                <w:sz w:val="24"/>
                <w:szCs w:val="24"/>
              </w:rPr>
              <w:t>:</w:t>
            </w:r>
          </w:p>
        </w:tc>
        <w:tc>
          <w:tcPr>
            <w:tcW w:w="4104" w:type="dxa"/>
            <w:tcBorders>
              <w:top w:val="nil"/>
              <w:left w:val="nil"/>
              <w:bottom w:val="nil"/>
              <w:right w:val="nil"/>
            </w:tcBorders>
          </w:tcPr>
          <w:p w:rsidR="00582FDD" w:rsidRPr="0018001E" w:rsidRDefault="00582FDD" w:rsidP="00362C76">
            <w:pPr>
              <w:widowControl w:val="0"/>
              <w:autoSpaceDE w:val="0"/>
              <w:autoSpaceDN w:val="0"/>
              <w:adjustRightInd w:val="0"/>
              <w:spacing w:before="69" w:after="0" w:line="240" w:lineRule="auto"/>
              <w:ind w:left="425" w:right="-20"/>
              <w:rPr>
                <w:rFonts w:ascii="Times New Roman" w:hAnsi="Times New Roman" w:cs="Times New Roman"/>
                <w:sz w:val="24"/>
                <w:szCs w:val="24"/>
              </w:rPr>
            </w:pPr>
            <w:r w:rsidRPr="0020244A">
              <w:rPr>
                <w:rFonts w:ascii="Times New Roman" w:hAnsi="Times New Roman" w:cs="Times New Roman"/>
                <w:b/>
                <w:spacing w:val="1"/>
                <w:sz w:val="24"/>
                <w:szCs w:val="24"/>
              </w:rPr>
              <w:t>R</w:t>
            </w:r>
            <w:r w:rsidRPr="0020244A">
              <w:rPr>
                <w:rFonts w:ascii="Times New Roman" w:hAnsi="Times New Roman" w:cs="Times New Roman"/>
                <w:b/>
                <w:sz w:val="24"/>
                <w:szCs w:val="24"/>
              </w:rPr>
              <w:t>E</w:t>
            </w:r>
            <w:r w:rsidRPr="0020244A">
              <w:rPr>
                <w:rFonts w:ascii="Times New Roman" w:hAnsi="Times New Roman" w:cs="Times New Roman"/>
                <w:b/>
                <w:spacing w:val="-1"/>
                <w:sz w:val="24"/>
                <w:szCs w:val="24"/>
              </w:rPr>
              <w:t>F</w:t>
            </w:r>
            <w:r w:rsidRPr="0020244A">
              <w:rPr>
                <w:rFonts w:ascii="Times New Roman" w:hAnsi="Times New Roman" w:cs="Times New Roman"/>
                <w:b/>
                <w:sz w:val="24"/>
                <w:szCs w:val="24"/>
              </w:rPr>
              <w:t>ER</w:t>
            </w:r>
            <w:r w:rsidRPr="0020244A">
              <w:rPr>
                <w:rFonts w:ascii="Times New Roman" w:hAnsi="Times New Roman" w:cs="Times New Roman"/>
                <w:b/>
                <w:spacing w:val="1"/>
                <w:sz w:val="24"/>
                <w:szCs w:val="24"/>
              </w:rPr>
              <w:t xml:space="preserve"> </w:t>
            </w:r>
            <w:r w:rsidRPr="0020244A">
              <w:rPr>
                <w:rFonts w:ascii="Times New Roman" w:hAnsi="Times New Roman" w:cs="Times New Roman"/>
                <w:b/>
                <w:sz w:val="24"/>
                <w:szCs w:val="24"/>
              </w:rPr>
              <w:t>QUE</w:t>
            </w:r>
            <w:r w:rsidRPr="0020244A">
              <w:rPr>
                <w:rFonts w:ascii="Times New Roman" w:hAnsi="Times New Roman" w:cs="Times New Roman"/>
                <w:b/>
                <w:spacing w:val="1"/>
                <w:sz w:val="24"/>
                <w:szCs w:val="24"/>
              </w:rPr>
              <w:t>S</w:t>
            </w:r>
            <w:r w:rsidRPr="0020244A">
              <w:rPr>
                <w:rFonts w:ascii="Times New Roman" w:hAnsi="Times New Roman" w:cs="Times New Roman"/>
                <w:b/>
                <w:spacing w:val="2"/>
                <w:sz w:val="24"/>
                <w:szCs w:val="24"/>
              </w:rPr>
              <w:t>T</w:t>
            </w:r>
            <w:r w:rsidRPr="0020244A">
              <w:rPr>
                <w:rFonts w:ascii="Times New Roman" w:hAnsi="Times New Roman" w:cs="Times New Roman"/>
                <w:b/>
                <w:spacing w:val="-3"/>
                <w:sz w:val="24"/>
                <w:szCs w:val="24"/>
              </w:rPr>
              <w:t>I</w:t>
            </w:r>
            <w:r w:rsidRPr="0020244A">
              <w:rPr>
                <w:rFonts w:ascii="Times New Roman" w:hAnsi="Times New Roman" w:cs="Times New Roman"/>
                <w:b/>
                <w:sz w:val="24"/>
                <w:szCs w:val="24"/>
              </w:rPr>
              <w:t>ONS</w:t>
            </w:r>
            <w:r w:rsidRPr="0020244A">
              <w:rPr>
                <w:rFonts w:ascii="Times New Roman" w:hAnsi="Times New Roman" w:cs="Times New Roman"/>
                <w:b/>
                <w:spacing w:val="1"/>
                <w:sz w:val="24"/>
                <w:szCs w:val="24"/>
              </w:rPr>
              <w:t xml:space="preserve"> </w:t>
            </w:r>
            <w:r w:rsidRPr="0020244A">
              <w:rPr>
                <w:rFonts w:ascii="Times New Roman" w:hAnsi="Times New Roman" w:cs="Times New Roman"/>
                <w:b/>
                <w:spacing w:val="2"/>
                <w:sz w:val="24"/>
                <w:szCs w:val="24"/>
              </w:rPr>
              <w:t>T</w:t>
            </w:r>
            <w:r w:rsidRPr="0020244A">
              <w:rPr>
                <w:rFonts w:ascii="Times New Roman" w:hAnsi="Times New Roman" w:cs="Times New Roman"/>
                <w:b/>
                <w:sz w:val="24"/>
                <w:szCs w:val="24"/>
              </w:rPr>
              <w:t>O</w:t>
            </w:r>
            <w:r w:rsidRPr="0018001E">
              <w:rPr>
                <w:rFonts w:ascii="Times New Roman" w:hAnsi="Times New Roman" w:cs="Times New Roman"/>
                <w:sz w:val="24"/>
                <w:szCs w:val="24"/>
              </w:rPr>
              <w:t>:</w:t>
            </w:r>
          </w:p>
        </w:tc>
        <w:tc>
          <w:tcPr>
            <w:tcW w:w="2801" w:type="dxa"/>
            <w:tcBorders>
              <w:top w:val="nil"/>
              <w:left w:val="nil"/>
              <w:bottom w:val="nil"/>
              <w:right w:val="nil"/>
            </w:tcBorders>
          </w:tcPr>
          <w:p w:rsidR="00582FDD" w:rsidRPr="0018001E" w:rsidRDefault="00582FDD" w:rsidP="00362C76">
            <w:pPr>
              <w:widowControl w:val="0"/>
              <w:autoSpaceDE w:val="0"/>
              <w:autoSpaceDN w:val="0"/>
              <w:adjustRightInd w:val="0"/>
              <w:spacing w:before="69" w:after="0" w:line="240" w:lineRule="auto"/>
              <w:ind w:left="641" w:right="-20"/>
              <w:rPr>
                <w:rFonts w:ascii="Times New Roman" w:hAnsi="Times New Roman" w:cs="Times New Roman"/>
                <w:sz w:val="24"/>
                <w:szCs w:val="24"/>
              </w:rPr>
            </w:pPr>
            <w:r w:rsidRPr="0020244A">
              <w:rPr>
                <w:rFonts w:ascii="Times New Roman" w:hAnsi="Times New Roman" w:cs="Times New Roman"/>
                <w:b/>
                <w:sz w:val="24"/>
                <w:szCs w:val="24"/>
              </w:rPr>
              <w:t>NUM</w:t>
            </w:r>
            <w:r w:rsidRPr="0020244A">
              <w:rPr>
                <w:rFonts w:ascii="Times New Roman" w:hAnsi="Times New Roman" w:cs="Times New Roman"/>
                <w:b/>
                <w:spacing w:val="-2"/>
                <w:sz w:val="24"/>
                <w:szCs w:val="24"/>
              </w:rPr>
              <w:t>B</w:t>
            </w:r>
            <w:r w:rsidRPr="0020244A">
              <w:rPr>
                <w:rFonts w:ascii="Times New Roman" w:hAnsi="Times New Roman" w:cs="Times New Roman"/>
                <w:b/>
                <w:sz w:val="24"/>
                <w:szCs w:val="24"/>
              </w:rPr>
              <w:t>E</w:t>
            </w:r>
            <w:r w:rsidRPr="0020244A">
              <w:rPr>
                <w:rFonts w:ascii="Times New Roman" w:hAnsi="Times New Roman" w:cs="Times New Roman"/>
                <w:b/>
                <w:spacing w:val="1"/>
                <w:sz w:val="24"/>
                <w:szCs w:val="24"/>
              </w:rPr>
              <w:t>R</w:t>
            </w:r>
            <w:r w:rsidRPr="0018001E">
              <w:rPr>
                <w:rFonts w:ascii="Times New Roman" w:hAnsi="Times New Roman" w:cs="Times New Roman"/>
                <w:sz w:val="24"/>
                <w:szCs w:val="24"/>
              </w:rPr>
              <w:t>:</w:t>
            </w:r>
          </w:p>
        </w:tc>
      </w:tr>
      <w:tr w:rsidR="00582FDD" w:rsidRPr="0018001E" w:rsidTr="00362C76">
        <w:trPr>
          <w:trHeight w:hRule="exact" w:val="555"/>
        </w:trPr>
        <w:tc>
          <w:tcPr>
            <w:tcW w:w="2495" w:type="dxa"/>
            <w:tcBorders>
              <w:top w:val="nil"/>
              <w:left w:val="nil"/>
              <w:bottom w:val="single" w:sz="6" w:space="0" w:color="000000"/>
              <w:right w:val="nil"/>
            </w:tcBorders>
          </w:tcPr>
          <w:p w:rsidR="00582FDD" w:rsidRPr="0018001E" w:rsidRDefault="00582FDD" w:rsidP="001547B7">
            <w:pPr>
              <w:widowControl w:val="0"/>
              <w:autoSpaceDE w:val="0"/>
              <w:autoSpaceDN w:val="0"/>
              <w:adjustRightInd w:val="0"/>
              <w:spacing w:after="0" w:line="263" w:lineRule="exact"/>
              <w:ind w:left="40" w:right="-20"/>
              <w:rPr>
                <w:rFonts w:ascii="Times New Roman" w:hAnsi="Times New Roman" w:cs="Times New Roman"/>
                <w:sz w:val="24"/>
                <w:szCs w:val="24"/>
              </w:rPr>
            </w:pPr>
            <w:r w:rsidRPr="0018001E">
              <w:rPr>
                <w:rFonts w:ascii="Times New Roman" w:hAnsi="Times New Roman" w:cs="Times New Roman"/>
                <w:spacing w:val="3"/>
                <w:sz w:val="24"/>
                <w:szCs w:val="24"/>
              </w:rPr>
              <w:t>J</w:t>
            </w:r>
            <w:r w:rsidR="001547B7">
              <w:rPr>
                <w:rFonts w:ascii="Times New Roman" w:hAnsi="Times New Roman" w:cs="Times New Roman"/>
                <w:spacing w:val="-1"/>
                <w:sz w:val="24"/>
                <w:szCs w:val="24"/>
              </w:rPr>
              <w:t>une</w:t>
            </w:r>
            <w:r w:rsidRPr="0018001E">
              <w:rPr>
                <w:rFonts w:ascii="Times New Roman" w:hAnsi="Times New Roman" w:cs="Times New Roman"/>
                <w:spacing w:val="-5"/>
                <w:sz w:val="24"/>
                <w:szCs w:val="24"/>
              </w:rPr>
              <w:t xml:space="preserve"> </w:t>
            </w:r>
            <w:r w:rsidR="001547B7">
              <w:rPr>
                <w:rFonts w:ascii="Times New Roman" w:hAnsi="Times New Roman" w:cs="Times New Roman"/>
                <w:spacing w:val="-5"/>
                <w:sz w:val="24"/>
                <w:szCs w:val="24"/>
              </w:rPr>
              <w:t>05</w:t>
            </w:r>
            <w:r w:rsidR="001547B7">
              <w:rPr>
                <w:rFonts w:ascii="Times New Roman" w:hAnsi="Times New Roman" w:cs="Times New Roman"/>
                <w:sz w:val="24"/>
                <w:szCs w:val="24"/>
              </w:rPr>
              <w:t>, 2020</w:t>
            </w:r>
          </w:p>
        </w:tc>
        <w:tc>
          <w:tcPr>
            <w:tcW w:w="4104" w:type="dxa"/>
            <w:tcBorders>
              <w:top w:val="nil"/>
              <w:left w:val="nil"/>
              <w:bottom w:val="single" w:sz="6" w:space="0" w:color="000000"/>
              <w:right w:val="nil"/>
            </w:tcBorders>
          </w:tcPr>
          <w:p w:rsidR="00582FDD" w:rsidRPr="0018001E" w:rsidRDefault="00582FDD" w:rsidP="00362C76">
            <w:pPr>
              <w:widowControl w:val="0"/>
              <w:autoSpaceDE w:val="0"/>
              <w:autoSpaceDN w:val="0"/>
              <w:adjustRightInd w:val="0"/>
              <w:spacing w:after="0" w:line="263" w:lineRule="exact"/>
              <w:ind w:left="425" w:right="-20"/>
              <w:rPr>
                <w:rFonts w:ascii="Times New Roman" w:hAnsi="Times New Roman" w:cs="Times New Roman"/>
                <w:sz w:val="24"/>
                <w:szCs w:val="24"/>
              </w:rPr>
            </w:pPr>
            <w:r w:rsidRPr="0018001E">
              <w:rPr>
                <w:rFonts w:ascii="Times New Roman" w:hAnsi="Times New Roman" w:cs="Times New Roman"/>
                <w:sz w:val="24"/>
                <w:szCs w:val="24"/>
              </w:rPr>
              <w:t>O</w:t>
            </w:r>
            <w:r w:rsidRPr="0018001E">
              <w:rPr>
                <w:rFonts w:ascii="Times New Roman" w:hAnsi="Times New Roman" w:cs="Times New Roman"/>
                <w:spacing w:val="-1"/>
                <w:sz w:val="24"/>
                <w:szCs w:val="24"/>
              </w:rPr>
              <w:t>ff</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e</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2"/>
                <w:sz w:val="24"/>
                <w:szCs w:val="24"/>
              </w:rPr>
              <w:t>o</w:t>
            </w:r>
            <w:r w:rsidRPr="0018001E">
              <w:rPr>
                <w:rFonts w:ascii="Times New Roman" w:hAnsi="Times New Roman" w:cs="Times New Roman"/>
                <w:sz w:val="24"/>
                <w:szCs w:val="24"/>
              </w:rPr>
              <w:t>f</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S</w:t>
            </w:r>
            <w:r w:rsidRPr="0018001E">
              <w:rPr>
                <w:rFonts w:ascii="Times New Roman" w:hAnsi="Times New Roman" w:cs="Times New Roman"/>
                <w:sz w:val="24"/>
                <w:szCs w:val="24"/>
              </w:rPr>
              <w:t>t</w:t>
            </w:r>
            <w:r w:rsidRPr="0018001E">
              <w:rPr>
                <w:rFonts w:ascii="Times New Roman" w:hAnsi="Times New Roman" w:cs="Times New Roman"/>
                <w:spacing w:val="-1"/>
                <w:sz w:val="24"/>
                <w:szCs w:val="24"/>
              </w:rPr>
              <w:t>ud</w:t>
            </w:r>
            <w:r w:rsidRPr="0018001E">
              <w:rPr>
                <w:rFonts w:ascii="Times New Roman" w:hAnsi="Times New Roman" w:cs="Times New Roman"/>
                <w:spacing w:val="1"/>
                <w:sz w:val="24"/>
                <w:szCs w:val="24"/>
              </w:rPr>
              <w:t>e</w:t>
            </w:r>
            <w:r w:rsidRPr="0018001E">
              <w:rPr>
                <w:rFonts w:ascii="Times New Roman" w:hAnsi="Times New Roman" w:cs="Times New Roman"/>
                <w:spacing w:val="-1"/>
                <w:sz w:val="24"/>
                <w:szCs w:val="24"/>
              </w:rPr>
              <w:t>n</w:t>
            </w:r>
            <w:r w:rsidRPr="0018001E">
              <w:rPr>
                <w:rFonts w:ascii="Times New Roman" w:hAnsi="Times New Roman" w:cs="Times New Roman"/>
                <w:sz w:val="24"/>
                <w:szCs w:val="24"/>
              </w:rPr>
              <w:t>t</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F</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n</w:t>
            </w:r>
            <w:r w:rsidRPr="0018001E">
              <w:rPr>
                <w:rFonts w:ascii="Times New Roman" w:hAnsi="Times New Roman" w:cs="Times New Roman"/>
                <w:sz w:val="24"/>
                <w:szCs w:val="24"/>
              </w:rPr>
              <w:t>a</w:t>
            </w:r>
            <w:r w:rsidRPr="0018001E">
              <w:rPr>
                <w:rFonts w:ascii="Times New Roman" w:hAnsi="Times New Roman" w:cs="Times New Roman"/>
                <w:spacing w:val="-1"/>
                <w:sz w:val="24"/>
                <w:szCs w:val="24"/>
              </w:rPr>
              <w:t>n</w:t>
            </w:r>
            <w:r w:rsidRPr="0018001E">
              <w:rPr>
                <w:rFonts w:ascii="Times New Roman" w:hAnsi="Times New Roman" w:cs="Times New Roman"/>
                <w:sz w:val="24"/>
                <w:szCs w:val="24"/>
              </w:rPr>
              <w:t>c</w:t>
            </w:r>
            <w:r w:rsidRPr="0018001E">
              <w:rPr>
                <w:rFonts w:ascii="Times New Roman" w:hAnsi="Times New Roman" w:cs="Times New Roman"/>
                <w:spacing w:val="3"/>
                <w:sz w:val="24"/>
                <w:szCs w:val="24"/>
              </w:rPr>
              <w:t>i</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l Aid</w:t>
            </w:r>
          </w:p>
        </w:tc>
        <w:tc>
          <w:tcPr>
            <w:tcW w:w="2801" w:type="dxa"/>
            <w:tcBorders>
              <w:top w:val="nil"/>
              <w:left w:val="nil"/>
              <w:bottom w:val="single" w:sz="6" w:space="0" w:color="000000"/>
              <w:right w:val="nil"/>
            </w:tcBorders>
          </w:tcPr>
          <w:p w:rsidR="00582FDD" w:rsidRPr="0018001E" w:rsidRDefault="00582FDD" w:rsidP="00362C76">
            <w:pPr>
              <w:widowControl w:val="0"/>
              <w:autoSpaceDE w:val="0"/>
              <w:autoSpaceDN w:val="0"/>
              <w:adjustRightInd w:val="0"/>
              <w:spacing w:after="0" w:line="263" w:lineRule="exact"/>
              <w:ind w:left="641" w:right="-20"/>
              <w:rPr>
                <w:rFonts w:ascii="Times New Roman" w:hAnsi="Times New Roman" w:cs="Times New Roman"/>
                <w:sz w:val="24"/>
                <w:szCs w:val="24"/>
              </w:rPr>
            </w:pPr>
            <w:r w:rsidRPr="0018001E">
              <w:rPr>
                <w:rFonts w:ascii="Times New Roman" w:hAnsi="Times New Roman" w:cs="Times New Roman"/>
                <w:spacing w:val="1"/>
                <w:sz w:val="24"/>
                <w:szCs w:val="24"/>
              </w:rPr>
              <w:t>S</w:t>
            </w:r>
            <w:r w:rsidRPr="0018001E">
              <w:rPr>
                <w:rFonts w:ascii="Times New Roman" w:hAnsi="Times New Roman" w:cs="Times New Roman"/>
                <w:sz w:val="24"/>
                <w:szCs w:val="24"/>
              </w:rPr>
              <w:t>A</w:t>
            </w:r>
            <w:r w:rsidRPr="0018001E">
              <w:rPr>
                <w:rFonts w:ascii="Times New Roman" w:hAnsi="Times New Roman" w:cs="Times New Roman"/>
                <w:spacing w:val="-1"/>
                <w:sz w:val="24"/>
                <w:szCs w:val="24"/>
              </w:rPr>
              <w:t>-</w:t>
            </w:r>
            <w:r w:rsidRPr="0018001E">
              <w:rPr>
                <w:rFonts w:ascii="Times New Roman" w:hAnsi="Times New Roman" w:cs="Times New Roman"/>
                <w:sz w:val="24"/>
                <w:szCs w:val="24"/>
              </w:rPr>
              <w:t>V</w:t>
            </w:r>
            <w:r w:rsidRPr="0018001E">
              <w:rPr>
                <w:rFonts w:ascii="Times New Roman" w:hAnsi="Times New Roman" w:cs="Times New Roman"/>
                <w:spacing w:val="-1"/>
                <w:sz w:val="24"/>
                <w:szCs w:val="24"/>
              </w:rPr>
              <w:t>-</w:t>
            </w:r>
            <w:r w:rsidRPr="0018001E">
              <w:rPr>
                <w:rFonts w:ascii="Times New Roman" w:hAnsi="Times New Roman" w:cs="Times New Roman"/>
                <w:sz w:val="24"/>
                <w:szCs w:val="24"/>
              </w:rPr>
              <w:t>406</w:t>
            </w:r>
          </w:p>
        </w:tc>
      </w:tr>
    </w:tbl>
    <w:p w:rsidR="00582FDD" w:rsidRDefault="00582FDD" w:rsidP="00E57BA9">
      <w:pPr>
        <w:widowControl w:val="0"/>
        <w:autoSpaceDE w:val="0"/>
        <w:autoSpaceDN w:val="0"/>
        <w:adjustRightInd w:val="0"/>
        <w:spacing w:before="16" w:after="0" w:line="200" w:lineRule="exact"/>
        <w:rPr>
          <w:rFonts w:ascii="Times New Roman" w:hAnsi="Times New Roman" w:cs="Times New Roman"/>
          <w:sz w:val="28"/>
          <w:szCs w:val="28"/>
        </w:rPr>
      </w:pPr>
    </w:p>
    <w:p w:rsidR="00582FDD" w:rsidRPr="00405013" w:rsidRDefault="00582FDD" w:rsidP="00E57BA9">
      <w:pPr>
        <w:widowControl w:val="0"/>
        <w:autoSpaceDE w:val="0"/>
        <w:autoSpaceDN w:val="0"/>
        <w:adjustRightInd w:val="0"/>
        <w:spacing w:before="16" w:after="0" w:line="200" w:lineRule="exact"/>
        <w:rPr>
          <w:rFonts w:ascii="Times New Roman" w:hAnsi="Times New Roman" w:cs="Times New Roman"/>
          <w:sz w:val="28"/>
          <w:szCs w:val="28"/>
        </w:rPr>
      </w:pPr>
    </w:p>
    <w:p w:rsidR="00E57BA9" w:rsidRPr="00405013" w:rsidRDefault="00E57BA9" w:rsidP="00E57BA9">
      <w:pPr>
        <w:widowControl w:val="0"/>
        <w:autoSpaceDE w:val="0"/>
        <w:autoSpaceDN w:val="0"/>
        <w:adjustRightInd w:val="0"/>
        <w:spacing w:before="29" w:after="0" w:line="240" w:lineRule="auto"/>
        <w:ind w:left="500" w:right="-20"/>
        <w:rPr>
          <w:rFonts w:ascii="Times New Roman" w:hAnsi="Times New Roman" w:cs="Times New Roman"/>
          <w:b/>
          <w:sz w:val="28"/>
          <w:szCs w:val="28"/>
        </w:rPr>
      </w:pPr>
      <w:r w:rsidRPr="00405013">
        <w:rPr>
          <w:rFonts w:ascii="Times New Roman" w:hAnsi="Times New Roman" w:cs="Times New Roman"/>
          <w:b/>
          <w:sz w:val="28"/>
          <w:szCs w:val="28"/>
        </w:rPr>
        <w:t xml:space="preserve">A. </w:t>
      </w:r>
      <w:r w:rsidRPr="00405013">
        <w:rPr>
          <w:rFonts w:ascii="Times New Roman" w:hAnsi="Times New Roman" w:cs="Times New Roman"/>
          <w:b/>
          <w:spacing w:val="7"/>
          <w:sz w:val="28"/>
          <w:szCs w:val="28"/>
        </w:rPr>
        <w:t xml:space="preserve"> </w:t>
      </w:r>
      <w:r w:rsidRPr="00405013">
        <w:rPr>
          <w:rFonts w:ascii="Times New Roman" w:hAnsi="Times New Roman" w:cs="Times New Roman"/>
          <w:b/>
          <w:spacing w:val="1"/>
          <w:sz w:val="28"/>
          <w:szCs w:val="28"/>
        </w:rPr>
        <w:t>P</w:t>
      </w:r>
      <w:r w:rsidR="003F3128">
        <w:rPr>
          <w:rFonts w:ascii="Times New Roman" w:hAnsi="Times New Roman" w:cs="Times New Roman"/>
          <w:b/>
          <w:sz w:val="28"/>
          <w:szCs w:val="28"/>
        </w:rPr>
        <w:t>URPOSE</w:t>
      </w:r>
      <w:r w:rsidRPr="00405013">
        <w:rPr>
          <w:rFonts w:ascii="Times New Roman" w:hAnsi="Times New Roman" w:cs="Times New Roman"/>
          <w:b/>
          <w:sz w:val="28"/>
          <w:szCs w:val="28"/>
        </w:rPr>
        <w:t>:</w:t>
      </w:r>
    </w:p>
    <w:p w:rsidR="00DD4C21" w:rsidRPr="00DD4C21" w:rsidRDefault="00DD4C21" w:rsidP="00DD4C21">
      <w:pPr>
        <w:widowControl w:val="0"/>
        <w:autoSpaceDE w:val="0"/>
        <w:autoSpaceDN w:val="0"/>
        <w:adjustRightInd w:val="0"/>
        <w:spacing w:after="0" w:line="240" w:lineRule="auto"/>
        <w:ind w:left="860" w:right="57"/>
        <w:jc w:val="both"/>
        <w:rPr>
          <w:rFonts w:ascii="Times New Roman" w:hAnsi="Times New Roman" w:cs="Times New Roman"/>
          <w:sz w:val="26"/>
          <w:szCs w:val="26"/>
        </w:rPr>
      </w:pPr>
    </w:p>
    <w:p w:rsidR="00DD4C21" w:rsidRPr="00405013" w:rsidRDefault="00DD4C21" w:rsidP="00DD4C21">
      <w:pPr>
        <w:widowControl w:val="0"/>
        <w:autoSpaceDE w:val="0"/>
        <w:autoSpaceDN w:val="0"/>
        <w:adjustRightInd w:val="0"/>
        <w:spacing w:after="0" w:line="240" w:lineRule="auto"/>
        <w:ind w:left="860" w:right="57"/>
        <w:jc w:val="both"/>
        <w:rPr>
          <w:rFonts w:ascii="Times New Roman" w:hAnsi="Times New Roman" w:cs="Times New Roman"/>
          <w:sz w:val="24"/>
          <w:szCs w:val="24"/>
        </w:rPr>
      </w:pPr>
      <w:r w:rsidRPr="00405013">
        <w:rPr>
          <w:rFonts w:ascii="Times New Roman" w:hAnsi="Times New Roman" w:cs="Times New Roman"/>
          <w:sz w:val="24"/>
          <w:szCs w:val="24"/>
        </w:rPr>
        <w:t xml:space="preserve">Federal regulations (CFR 668.34) require institutions of higher </w:t>
      </w:r>
      <w:r w:rsidR="0020244A">
        <w:rPr>
          <w:rFonts w:ascii="Times New Roman" w:hAnsi="Times New Roman" w:cs="Times New Roman"/>
          <w:sz w:val="24"/>
          <w:szCs w:val="24"/>
        </w:rPr>
        <w:t>education to establish, publish</w:t>
      </w:r>
      <w:r w:rsidRPr="00405013">
        <w:rPr>
          <w:rFonts w:ascii="Times New Roman" w:hAnsi="Times New Roman" w:cs="Times New Roman"/>
          <w:sz w:val="24"/>
          <w:szCs w:val="24"/>
        </w:rPr>
        <w:t xml:space="preserve"> and regularly apply standards of Satisfactory Academic Progress (SAP) for Federal Student Aid (Title IV) eligibility.  The purpose of measuring and enforcing SAP standards is to en</w:t>
      </w:r>
      <w:r w:rsidR="0020244A">
        <w:rPr>
          <w:rFonts w:ascii="Times New Roman" w:hAnsi="Times New Roman" w:cs="Times New Roman"/>
          <w:sz w:val="24"/>
          <w:szCs w:val="24"/>
        </w:rPr>
        <w:t>sure that students who are</w:t>
      </w:r>
      <w:r w:rsidRPr="00405013">
        <w:rPr>
          <w:rFonts w:ascii="Times New Roman" w:hAnsi="Times New Roman" w:cs="Times New Roman"/>
          <w:sz w:val="24"/>
          <w:szCs w:val="24"/>
        </w:rPr>
        <w:t xml:space="preserve"> supported by Federal Student Aid funds</w:t>
      </w:r>
      <w:r w:rsidR="0020244A">
        <w:rPr>
          <w:rFonts w:ascii="Times New Roman" w:hAnsi="Times New Roman" w:cs="Times New Roman"/>
          <w:sz w:val="24"/>
          <w:szCs w:val="24"/>
        </w:rPr>
        <w:t>,</w:t>
      </w:r>
      <w:r w:rsidRPr="00405013">
        <w:rPr>
          <w:rFonts w:ascii="Times New Roman" w:hAnsi="Times New Roman" w:cs="Times New Roman"/>
          <w:sz w:val="24"/>
          <w:szCs w:val="24"/>
        </w:rPr>
        <w:t xml:space="preserve"> are progressing towards academic program completion in accordance with the institutions’ academic standards with respect to qualitative performance (e.g., GPA) and at a required pace, within a maximum time</w:t>
      </w:r>
      <w:r w:rsidR="000A7D2C">
        <w:rPr>
          <w:rFonts w:ascii="Times New Roman" w:hAnsi="Times New Roman" w:cs="Times New Roman"/>
          <w:sz w:val="24"/>
          <w:szCs w:val="24"/>
        </w:rPr>
        <w:t xml:space="preserve"> </w:t>
      </w:r>
      <w:r w:rsidRPr="00405013">
        <w:rPr>
          <w:rFonts w:ascii="Times New Roman" w:hAnsi="Times New Roman" w:cs="Times New Roman"/>
          <w:sz w:val="24"/>
          <w:szCs w:val="24"/>
        </w:rPr>
        <w:t xml:space="preserve">frame.  </w:t>
      </w:r>
    </w:p>
    <w:p w:rsidR="00DD4C21" w:rsidRPr="00405013" w:rsidRDefault="00DD4C21" w:rsidP="00DD4C21">
      <w:pPr>
        <w:widowControl w:val="0"/>
        <w:autoSpaceDE w:val="0"/>
        <w:autoSpaceDN w:val="0"/>
        <w:adjustRightInd w:val="0"/>
        <w:spacing w:after="0" w:line="240" w:lineRule="auto"/>
        <w:ind w:left="860" w:right="57"/>
        <w:jc w:val="both"/>
        <w:rPr>
          <w:rFonts w:ascii="Times New Roman" w:hAnsi="Times New Roman" w:cs="Times New Roman"/>
          <w:sz w:val="24"/>
          <w:szCs w:val="24"/>
        </w:rPr>
      </w:pPr>
    </w:p>
    <w:p w:rsidR="00DD4C21" w:rsidRPr="00405013" w:rsidRDefault="00DD4C21" w:rsidP="00DD4C21">
      <w:pPr>
        <w:widowControl w:val="0"/>
        <w:autoSpaceDE w:val="0"/>
        <w:autoSpaceDN w:val="0"/>
        <w:adjustRightInd w:val="0"/>
        <w:spacing w:after="0" w:line="240" w:lineRule="auto"/>
        <w:ind w:left="860" w:right="57"/>
        <w:jc w:val="both"/>
        <w:rPr>
          <w:rFonts w:ascii="Times New Roman" w:hAnsi="Times New Roman" w:cs="Times New Roman"/>
          <w:sz w:val="24"/>
          <w:szCs w:val="24"/>
        </w:rPr>
      </w:pPr>
      <w:r w:rsidRPr="00405013">
        <w:rPr>
          <w:rFonts w:ascii="Times New Roman" w:hAnsi="Times New Roman" w:cs="Times New Roman"/>
          <w:sz w:val="24"/>
          <w:szCs w:val="24"/>
        </w:rPr>
        <w:t>While federal regulations prescribe the framework and minimum standards for SAP, each institution must define and implement its own SAP requirements at the level of each program or school.</w:t>
      </w:r>
    </w:p>
    <w:p w:rsidR="00DD4C21" w:rsidRPr="00405013" w:rsidRDefault="00DD4C21" w:rsidP="00DD4C21">
      <w:pPr>
        <w:widowControl w:val="0"/>
        <w:autoSpaceDE w:val="0"/>
        <w:autoSpaceDN w:val="0"/>
        <w:adjustRightInd w:val="0"/>
        <w:spacing w:after="0" w:line="240" w:lineRule="auto"/>
        <w:ind w:left="860" w:right="57"/>
        <w:jc w:val="both"/>
        <w:rPr>
          <w:rFonts w:ascii="Times New Roman" w:hAnsi="Times New Roman" w:cs="Times New Roman"/>
          <w:sz w:val="24"/>
          <w:szCs w:val="24"/>
        </w:rPr>
      </w:pPr>
    </w:p>
    <w:p w:rsidR="0018001E" w:rsidRPr="00405013" w:rsidRDefault="00DD4C21" w:rsidP="00DD4C21">
      <w:pPr>
        <w:widowControl w:val="0"/>
        <w:autoSpaceDE w:val="0"/>
        <w:autoSpaceDN w:val="0"/>
        <w:adjustRightInd w:val="0"/>
        <w:spacing w:after="0" w:line="240" w:lineRule="auto"/>
        <w:ind w:left="860" w:right="57"/>
        <w:jc w:val="both"/>
        <w:rPr>
          <w:rFonts w:ascii="Times New Roman" w:hAnsi="Times New Roman" w:cs="Times New Roman"/>
          <w:sz w:val="24"/>
          <w:szCs w:val="24"/>
        </w:rPr>
      </w:pPr>
      <w:r w:rsidRPr="00405013">
        <w:rPr>
          <w:rFonts w:ascii="Times New Roman" w:hAnsi="Times New Roman" w:cs="Times New Roman"/>
          <w:sz w:val="24"/>
          <w:szCs w:val="24"/>
        </w:rPr>
        <w:t>The University of Maryland Eastern Shore complies with federal SAP regulations by defining and implementing compliant SAP standards for all academic programs. To be eligible for Federal Student Aid (Federal Pell Grant, Federal SEOG, Federal Work-Study, Federal Perkins Loan, Federal Direct/PLUS loan), an otherwise eligible student must meet or exceed the SAP standards set by his or her school or program at the time SAP is assessed</w:t>
      </w:r>
      <w:r w:rsidR="0020244A">
        <w:rPr>
          <w:rFonts w:ascii="Times New Roman" w:hAnsi="Times New Roman" w:cs="Times New Roman"/>
          <w:sz w:val="24"/>
          <w:szCs w:val="24"/>
        </w:rPr>
        <w:t>.</w:t>
      </w:r>
    </w:p>
    <w:p w:rsidR="00DD4C21" w:rsidRPr="0018001E" w:rsidRDefault="00DD4C21" w:rsidP="00DD4C21">
      <w:pPr>
        <w:widowControl w:val="0"/>
        <w:autoSpaceDE w:val="0"/>
        <w:autoSpaceDN w:val="0"/>
        <w:adjustRightInd w:val="0"/>
        <w:spacing w:after="0" w:line="240" w:lineRule="auto"/>
        <w:ind w:left="860" w:right="57"/>
        <w:jc w:val="both"/>
        <w:rPr>
          <w:rFonts w:ascii="Times New Roman" w:hAnsi="Times New Roman" w:cs="Times New Roman"/>
          <w:sz w:val="26"/>
          <w:szCs w:val="26"/>
        </w:rPr>
      </w:pPr>
    </w:p>
    <w:p w:rsidR="00E57BA9" w:rsidRPr="00405013" w:rsidRDefault="00E57BA9" w:rsidP="00E57BA9">
      <w:pPr>
        <w:widowControl w:val="0"/>
        <w:autoSpaceDE w:val="0"/>
        <w:autoSpaceDN w:val="0"/>
        <w:adjustRightInd w:val="0"/>
        <w:spacing w:after="0" w:line="240" w:lineRule="auto"/>
        <w:ind w:left="500" w:right="-20"/>
        <w:rPr>
          <w:rFonts w:ascii="Times New Roman" w:hAnsi="Times New Roman" w:cs="Times New Roman"/>
          <w:b/>
          <w:sz w:val="28"/>
          <w:szCs w:val="28"/>
        </w:rPr>
      </w:pPr>
      <w:r w:rsidRPr="00405013">
        <w:rPr>
          <w:rFonts w:ascii="Times New Roman" w:hAnsi="Times New Roman" w:cs="Times New Roman"/>
          <w:b/>
          <w:spacing w:val="-2"/>
          <w:sz w:val="28"/>
          <w:szCs w:val="28"/>
        </w:rPr>
        <w:t>B</w:t>
      </w:r>
      <w:r w:rsidRPr="00405013">
        <w:rPr>
          <w:rFonts w:ascii="Times New Roman" w:hAnsi="Times New Roman" w:cs="Times New Roman"/>
          <w:b/>
          <w:sz w:val="28"/>
          <w:szCs w:val="28"/>
        </w:rPr>
        <w:t xml:space="preserve">. </w:t>
      </w:r>
      <w:r w:rsidRPr="00405013">
        <w:rPr>
          <w:rFonts w:ascii="Times New Roman" w:hAnsi="Times New Roman" w:cs="Times New Roman"/>
          <w:b/>
          <w:spacing w:val="22"/>
          <w:sz w:val="28"/>
          <w:szCs w:val="28"/>
        </w:rPr>
        <w:t xml:space="preserve"> </w:t>
      </w:r>
      <w:r w:rsidRPr="00405013">
        <w:rPr>
          <w:rFonts w:ascii="Times New Roman" w:hAnsi="Times New Roman" w:cs="Times New Roman"/>
          <w:b/>
          <w:spacing w:val="1"/>
          <w:sz w:val="28"/>
          <w:szCs w:val="28"/>
        </w:rPr>
        <w:t>P</w:t>
      </w:r>
      <w:r w:rsidRPr="00405013">
        <w:rPr>
          <w:rFonts w:ascii="Times New Roman" w:hAnsi="Times New Roman" w:cs="Times New Roman"/>
          <w:b/>
          <w:spacing w:val="2"/>
          <w:sz w:val="28"/>
          <w:szCs w:val="28"/>
        </w:rPr>
        <w:t>O</w:t>
      </w:r>
      <w:r w:rsidRPr="00405013">
        <w:rPr>
          <w:rFonts w:ascii="Times New Roman" w:hAnsi="Times New Roman" w:cs="Times New Roman"/>
          <w:b/>
          <w:spacing w:val="-3"/>
          <w:sz w:val="28"/>
          <w:szCs w:val="28"/>
        </w:rPr>
        <w:t>LI</w:t>
      </w:r>
      <w:r w:rsidRPr="00405013">
        <w:rPr>
          <w:rFonts w:ascii="Times New Roman" w:hAnsi="Times New Roman" w:cs="Times New Roman"/>
          <w:b/>
          <w:spacing w:val="1"/>
          <w:sz w:val="28"/>
          <w:szCs w:val="28"/>
        </w:rPr>
        <w:t>C</w:t>
      </w:r>
      <w:r w:rsidRPr="00405013">
        <w:rPr>
          <w:rFonts w:ascii="Times New Roman" w:hAnsi="Times New Roman" w:cs="Times New Roman"/>
          <w:b/>
          <w:sz w:val="28"/>
          <w:szCs w:val="28"/>
        </w:rPr>
        <w:t>Y:</w:t>
      </w:r>
    </w:p>
    <w:p w:rsidR="00E57BA9" w:rsidRPr="0018001E" w:rsidRDefault="00E57BA9" w:rsidP="00E57BA9">
      <w:pPr>
        <w:widowControl w:val="0"/>
        <w:autoSpaceDE w:val="0"/>
        <w:autoSpaceDN w:val="0"/>
        <w:adjustRightInd w:val="0"/>
        <w:spacing w:before="16" w:after="0" w:line="260" w:lineRule="exact"/>
        <w:rPr>
          <w:rFonts w:ascii="Times New Roman" w:hAnsi="Times New Roman" w:cs="Times New Roman"/>
          <w:sz w:val="26"/>
          <w:szCs w:val="26"/>
        </w:rPr>
      </w:pPr>
    </w:p>
    <w:p w:rsidR="00E57BA9" w:rsidRPr="0018001E" w:rsidRDefault="00E57BA9" w:rsidP="00E57BA9">
      <w:pPr>
        <w:widowControl w:val="0"/>
        <w:autoSpaceDE w:val="0"/>
        <w:autoSpaceDN w:val="0"/>
        <w:adjustRightInd w:val="0"/>
        <w:spacing w:after="0" w:line="240" w:lineRule="auto"/>
        <w:ind w:left="860" w:right="55"/>
        <w:jc w:val="both"/>
        <w:rPr>
          <w:rFonts w:ascii="Times New Roman" w:hAnsi="Times New Roman" w:cs="Times New Roman"/>
          <w:sz w:val="24"/>
          <w:szCs w:val="24"/>
        </w:rPr>
      </w:pPr>
      <w:r w:rsidRPr="0018001E">
        <w:rPr>
          <w:rFonts w:ascii="Times New Roman" w:hAnsi="Times New Roman" w:cs="Times New Roman"/>
          <w:spacing w:val="-3"/>
          <w:sz w:val="24"/>
          <w:szCs w:val="24"/>
        </w:rPr>
        <w:t>I</w:t>
      </w:r>
      <w:r w:rsidRPr="0018001E">
        <w:rPr>
          <w:rFonts w:ascii="Times New Roman" w:hAnsi="Times New Roman" w:cs="Times New Roman"/>
          <w:sz w:val="24"/>
          <w:szCs w:val="24"/>
        </w:rPr>
        <w:t>t</w:t>
      </w:r>
      <w:r w:rsidRPr="0018001E">
        <w:rPr>
          <w:rFonts w:ascii="Times New Roman" w:hAnsi="Times New Roman" w:cs="Times New Roman"/>
          <w:spacing w:val="5"/>
          <w:sz w:val="24"/>
          <w:szCs w:val="24"/>
        </w:rPr>
        <w:t xml:space="preserve"> </w:t>
      </w:r>
      <w:r w:rsidRPr="0018001E">
        <w:rPr>
          <w:rFonts w:ascii="Times New Roman" w:hAnsi="Times New Roman" w:cs="Times New Roman"/>
          <w:sz w:val="24"/>
          <w:szCs w:val="24"/>
        </w:rPr>
        <w:t>is</w:t>
      </w:r>
      <w:r w:rsidRPr="0018001E">
        <w:rPr>
          <w:rFonts w:ascii="Times New Roman" w:hAnsi="Times New Roman" w:cs="Times New Roman"/>
          <w:spacing w:val="5"/>
          <w:sz w:val="24"/>
          <w:szCs w:val="24"/>
        </w:rPr>
        <w:t xml:space="preserve"> </w:t>
      </w:r>
      <w:r w:rsidRPr="0018001E">
        <w:rPr>
          <w:rFonts w:ascii="Times New Roman" w:hAnsi="Times New Roman" w:cs="Times New Roman"/>
          <w:sz w:val="24"/>
          <w:szCs w:val="24"/>
        </w:rPr>
        <w:t>the</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poli</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y of</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the</w:t>
      </w:r>
      <w:r w:rsidRPr="0018001E">
        <w:rPr>
          <w:rFonts w:ascii="Times New Roman" w:hAnsi="Times New Roman" w:cs="Times New Roman"/>
          <w:spacing w:val="6"/>
          <w:sz w:val="24"/>
          <w:szCs w:val="24"/>
        </w:rPr>
        <w:t xml:space="preserve"> </w:t>
      </w:r>
      <w:r w:rsidRPr="0018001E">
        <w:rPr>
          <w:rFonts w:ascii="Times New Roman" w:hAnsi="Times New Roman" w:cs="Times New Roman"/>
          <w:sz w:val="24"/>
          <w:szCs w:val="24"/>
        </w:rPr>
        <w:t>Univ</w:t>
      </w:r>
      <w:r w:rsidRPr="0018001E">
        <w:rPr>
          <w:rFonts w:ascii="Times New Roman" w:hAnsi="Times New Roman" w:cs="Times New Roman"/>
          <w:spacing w:val="-1"/>
          <w:sz w:val="24"/>
          <w:szCs w:val="24"/>
        </w:rPr>
        <w:t>er</w:t>
      </w:r>
      <w:r w:rsidRPr="0018001E">
        <w:rPr>
          <w:rFonts w:ascii="Times New Roman" w:hAnsi="Times New Roman" w:cs="Times New Roman"/>
          <w:sz w:val="24"/>
          <w:szCs w:val="24"/>
        </w:rPr>
        <w:t>si</w:t>
      </w:r>
      <w:r w:rsidRPr="0018001E">
        <w:rPr>
          <w:rFonts w:ascii="Times New Roman" w:hAnsi="Times New Roman" w:cs="Times New Roman"/>
          <w:spacing w:val="3"/>
          <w:sz w:val="24"/>
          <w:szCs w:val="24"/>
        </w:rPr>
        <w:t>t</w:t>
      </w:r>
      <w:r w:rsidRPr="0018001E">
        <w:rPr>
          <w:rFonts w:ascii="Times New Roman" w:hAnsi="Times New Roman" w:cs="Times New Roman"/>
          <w:sz w:val="24"/>
          <w:szCs w:val="24"/>
        </w:rPr>
        <w:t>y of</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M</w:t>
      </w:r>
      <w:r w:rsidRPr="0018001E">
        <w:rPr>
          <w:rFonts w:ascii="Times New Roman" w:hAnsi="Times New Roman" w:cs="Times New Roman"/>
          <w:spacing w:val="1"/>
          <w:sz w:val="24"/>
          <w:szCs w:val="24"/>
        </w:rPr>
        <w:t>a</w:t>
      </w:r>
      <w:r w:rsidRPr="0018001E">
        <w:rPr>
          <w:rFonts w:ascii="Times New Roman" w:hAnsi="Times New Roman" w:cs="Times New Roman"/>
          <w:spacing w:val="4"/>
          <w:sz w:val="24"/>
          <w:szCs w:val="24"/>
        </w:rPr>
        <w:t>r</w:t>
      </w:r>
      <w:r w:rsidRPr="0018001E">
        <w:rPr>
          <w:rFonts w:ascii="Times New Roman" w:hAnsi="Times New Roman" w:cs="Times New Roman"/>
          <w:spacing w:val="-7"/>
          <w:sz w:val="24"/>
          <w:szCs w:val="24"/>
        </w:rPr>
        <w:t>y</w:t>
      </w:r>
      <w:r w:rsidRPr="0018001E">
        <w:rPr>
          <w:rFonts w:ascii="Times New Roman" w:hAnsi="Times New Roman" w:cs="Times New Roman"/>
          <w:spacing w:val="3"/>
          <w:sz w:val="24"/>
          <w:szCs w:val="24"/>
        </w:rPr>
        <w:t>l</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nd</w:t>
      </w:r>
      <w:r w:rsidRPr="0018001E">
        <w:rPr>
          <w:rFonts w:ascii="Times New Roman" w:hAnsi="Times New Roman" w:cs="Times New Roman"/>
          <w:spacing w:val="7"/>
          <w:sz w:val="24"/>
          <w:szCs w:val="24"/>
        </w:rPr>
        <w:t xml:space="preserve"> </w:t>
      </w:r>
      <w:r w:rsidRPr="0018001E">
        <w:rPr>
          <w:rFonts w:ascii="Times New Roman" w:hAnsi="Times New Roman" w:cs="Times New Roman"/>
          <w:sz w:val="24"/>
          <w:szCs w:val="24"/>
        </w:rPr>
        <w:t>E</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st</w:t>
      </w:r>
      <w:r w:rsidRPr="0018001E">
        <w:rPr>
          <w:rFonts w:ascii="Times New Roman" w:hAnsi="Times New Roman" w:cs="Times New Roman"/>
          <w:spacing w:val="-1"/>
          <w:sz w:val="24"/>
          <w:szCs w:val="24"/>
        </w:rPr>
        <w:t>er</w:t>
      </w:r>
      <w:r w:rsidRPr="0018001E">
        <w:rPr>
          <w:rFonts w:ascii="Times New Roman" w:hAnsi="Times New Roman" w:cs="Times New Roman"/>
          <w:sz w:val="24"/>
          <w:szCs w:val="24"/>
        </w:rPr>
        <w:t>n</w:t>
      </w:r>
      <w:r w:rsidRPr="0018001E">
        <w:rPr>
          <w:rFonts w:ascii="Times New Roman" w:hAnsi="Times New Roman" w:cs="Times New Roman"/>
          <w:spacing w:val="5"/>
          <w:sz w:val="24"/>
          <w:szCs w:val="24"/>
        </w:rPr>
        <w:t xml:space="preserve"> </w:t>
      </w:r>
      <w:r w:rsidRPr="0018001E">
        <w:rPr>
          <w:rFonts w:ascii="Times New Roman" w:hAnsi="Times New Roman" w:cs="Times New Roman"/>
          <w:spacing w:val="1"/>
          <w:sz w:val="24"/>
          <w:szCs w:val="24"/>
        </w:rPr>
        <w:t>S</w:t>
      </w:r>
      <w:r w:rsidRPr="0018001E">
        <w:rPr>
          <w:rFonts w:ascii="Times New Roman" w:hAnsi="Times New Roman" w:cs="Times New Roman"/>
          <w:sz w:val="24"/>
          <w:szCs w:val="24"/>
        </w:rPr>
        <w:t>ho</w:t>
      </w:r>
      <w:r w:rsidRPr="0018001E">
        <w:rPr>
          <w:rFonts w:ascii="Times New Roman" w:hAnsi="Times New Roman" w:cs="Times New Roman"/>
          <w:spacing w:val="-1"/>
          <w:sz w:val="24"/>
          <w:szCs w:val="24"/>
        </w:rPr>
        <w:t>r</w:t>
      </w:r>
      <w:r w:rsidRPr="0018001E">
        <w:rPr>
          <w:rFonts w:ascii="Times New Roman" w:hAnsi="Times New Roman" w:cs="Times New Roman"/>
          <w:sz w:val="24"/>
          <w:szCs w:val="24"/>
        </w:rPr>
        <w:t>e</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to</w:t>
      </w:r>
      <w:r w:rsidRPr="0018001E">
        <w:rPr>
          <w:rFonts w:ascii="Times New Roman" w:hAnsi="Times New Roman" w:cs="Times New Roman"/>
          <w:spacing w:val="5"/>
          <w:sz w:val="24"/>
          <w:szCs w:val="24"/>
        </w:rPr>
        <w:t xml:space="preserve"> </w:t>
      </w:r>
      <w:r w:rsidRPr="0018001E">
        <w:rPr>
          <w:rFonts w:ascii="Times New Roman" w:hAnsi="Times New Roman" w:cs="Times New Roman"/>
          <w:sz w:val="24"/>
          <w:szCs w:val="24"/>
        </w:rPr>
        <w:t>d</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v</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lop</w:t>
      </w:r>
      <w:r w:rsidRPr="0018001E">
        <w:rPr>
          <w:rFonts w:ascii="Times New Roman" w:hAnsi="Times New Roman" w:cs="Times New Roman"/>
          <w:spacing w:val="5"/>
          <w:sz w:val="24"/>
          <w:szCs w:val="24"/>
        </w:rPr>
        <w:t xml:space="preserve"> </w:t>
      </w:r>
      <w:r w:rsidRPr="0018001E">
        <w:rPr>
          <w:rFonts w:ascii="Times New Roman" w:hAnsi="Times New Roman" w:cs="Times New Roman"/>
          <w:sz w:val="24"/>
          <w:szCs w:val="24"/>
        </w:rPr>
        <w:t>st</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nd</w:t>
      </w:r>
      <w:r w:rsidRPr="0018001E">
        <w:rPr>
          <w:rFonts w:ascii="Times New Roman" w:hAnsi="Times New Roman" w:cs="Times New Roman"/>
          <w:spacing w:val="-1"/>
          <w:sz w:val="24"/>
          <w:szCs w:val="24"/>
        </w:rPr>
        <w:t>ar</w:t>
      </w:r>
      <w:r w:rsidRPr="0018001E">
        <w:rPr>
          <w:rFonts w:ascii="Times New Roman" w:hAnsi="Times New Roman" w:cs="Times New Roman"/>
          <w:sz w:val="24"/>
          <w:szCs w:val="24"/>
        </w:rPr>
        <w:t>ds</w:t>
      </w:r>
      <w:r w:rsidRPr="0018001E">
        <w:rPr>
          <w:rFonts w:ascii="Times New Roman" w:hAnsi="Times New Roman" w:cs="Times New Roman"/>
          <w:spacing w:val="5"/>
          <w:sz w:val="24"/>
          <w:szCs w:val="24"/>
        </w:rPr>
        <w:t xml:space="preserve"> </w:t>
      </w:r>
      <w:r w:rsidRPr="0018001E">
        <w:rPr>
          <w:rFonts w:ascii="Times New Roman" w:hAnsi="Times New Roman" w:cs="Times New Roman"/>
          <w:sz w:val="24"/>
          <w:szCs w:val="24"/>
        </w:rPr>
        <w:t xml:space="preserve">of </w:t>
      </w:r>
      <w:r w:rsidRPr="0018001E">
        <w:rPr>
          <w:rFonts w:ascii="Times New Roman" w:hAnsi="Times New Roman" w:cs="Times New Roman"/>
          <w:spacing w:val="1"/>
          <w:sz w:val="24"/>
          <w:szCs w:val="24"/>
        </w:rPr>
        <w:t>S</w:t>
      </w:r>
      <w:r w:rsidRPr="0018001E">
        <w:rPr>
          <w:rFonts w:ascii="Times New Roman" w:hAnsi="Times New Roman" w:cs="Times New Roman"/>
          <w:sz w:val="24"/>
          <w:szCs w:val="24"/>
        </w:rPr>
        <w:t>A</w:t>
      </w:r>
      <w:r w:rsidRPr="0018001E">
        <w:rPr>
          <w:rFonts w:ascii="Times New Roman" w:hAnsi="Times New Roman" w:cs="Times New Roman"/>
          <w:spacing w:val="1"/>
          <w:sz w:val="24"/>
          <w:szCs w:val="24"/>
        </w:rPr>
        <w:t>P</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in</w:t>
      </w:r>
      <w:r w:rsidRPr="0018001E">
        <w:rPr>
          <w:rFonts w:ascii="Times New Roman" w:hAnsi="Times New Roman" w:cs="Times New Roman"/>
          <w:spacing w:val="5"/>
          <w:sz w:val="24"/>
          <w:szCs w:val="24"/>
        </w:rPr>
        <w:t xml:space="preserve"> </w:t>
      </w:r>
      <w:r w:rsidRPr="0018001E">
        <w:rPr>
          <w:rFonts w:ascii="Times New Roman" w:hAnsi="Times New Roman" w:cs="Times New Roman"/>
          <w:spacing w:val="-1"/>
          <w:sz w:val="24"/>
          <w:szCs w:val="24"/>
        </w:rPr>
        <w:t>acco</w:t>
      </w:r>
      <w:r w:rsidRPr="0018001E">
        <w:rPr>
          <w:rFonts w:ascii="Times New Roman" w:hAnsi="Times New Roman" w:cs="Times New Roman"/>
          <w:spacing w:val="3"/>
          <w:sz w:val="24"/>
          <w:szCs w:val="24"/>
        </w:rPr>
        <w:t>r</w:t>
      </w:r>
      <w:r w:rsidRPr="0018001E">
        <w:rPr>
          <w:rFonts w:ascii="Times New Roman" w:hAnsi="Times New Roman" w:cs="Times New Roman"/>
          <w:spacing w:val="-1"/>
          <w:sz w:val="24"/>
          <w:szCs w:val="24"/>
        </w:rPr>
        <w:t>d</w:t>
      </w:r>
      <w:r w:rsidRPr="0018001E">
        <w:rPr>
          <w:rFonts w:ascii="Times New Roman" w:hAnsi="Times New Roman" w:cs="Times New Roman"/>
          <w:sz w:val="24"/>
          <w:szCs w:val="24"/>
        </w:rPr>
        <w:t>a</w:t>
      </w:r>
      <w:r w:rsidRPr="0018001E">
        <w:rPr>
          <w:rFonts w:ascii="Times New Roman" w:hAnsi="Times New Roman" w:cs="Times New Roman"/>
          <w:spacing w:val="-1"/>
          <w:sz w:val="24"/>
          <w:szCs w:val="24"/>
        </w:rPr>
        <w:t>n</w:t>
      </w:r>
      <w:r w:rsidRPr="0018001E">
        <w:rPr>
          <w:rFonts w:ascii="Times New Roman" w:hAnsi="Times New Roman" w:cs="Times New Roman"/>
          <w:sz w:val="24"/>
          <w:szCs w:val="24"/>
        </w:rPr>
        <w:t>ce</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with</w:t>
      </w:r>
      <w:r w:rsidRPr="0018001E">
        <w:rPr>
          <w:rFonts w:ascii="Times New Roman" w:hAnsi="Times New Roman" w:cs="Times New Roman"/>
          <w:spacing w:val="5"/>
          <w:sz w:val="24"/>
          <w:szCs w:val="24"/>
        </w:rPr>
        <w:t xml:space="preserve"> </w:t>
      </w:r>
      <w:r w:rsidRPr="0018001E">
        <w:rPr>
          <w:rFonts w:ascii="Times New Roman" w:hAnsi="Times New Roman" w:cs="Times New Roman"/>
          <w:spacing w:val="-1"/>
          <w:sz w:val="24"/>
          <w:szCs w:val="24"/>
        </w:rPr>
        <w:t>fe</w:t>
      </w:r>
      <w:r w:rsidRPr="0018001E">
        <w:rPr>
          <w:rFonts w:ascii="Times New Roman" w:hAnsi="Times New Roman" w:cs="Times New Roman"/>
          <w:spacing w:val="2"/>
          <w:sz w:val="24"/>
          <w:szCs w:val="24"/>
        </w:rPr>
        <w:t>d</w:t>
      </w:r>
      <w:r w:rsidRPr="0018001E">
        <w:rPr>
          <w:rFonts w:ascii="Times New Roman" w:hAnsi="Times New Roman" w:cs="Times New Roman"/>
          <w:spacing w:val="-1"/>
          <w:sz w:val="24"/>
          <w:szCs w:val="24"/>
        </w:rPr>
        <w:t>era</w:t>
      </w:r>
      <w:r w:rsidRPr="0018001E">
        <w:rPr>
          <w:rFonts w:ascii="Times New Roman" w:hAnsi="Times New Roman" w:cs="Times New Roman"/>
          <w:sz w:val="24"/>
          <w:szCs w:val="24"/>
        </w:rPr>
        <w:t>l</w:t>
      </w:r>
      <w:r w:rsidRPr="0018001E">
        <w:rPr>
          <w:rFonts w:ascii="Times New Roman" w:hAnsi="Times New Roman" w:cs="Times New Roman"/>
          <w:spacing w:val="5"/>
          <w:sz w:val="24"/>
          <w:szCs w:val="24"/>
        </w:rPr>
        <w:t xml:space="preserve"> </w:t>
      </w:r>
      <w:r w:rsidRPr="0018001E">
        <w:rPr>
          <w:rFonts w:ascii="Times New Roman" w:hAnsi="Times New Roman" w:cs="Times New Roman"/>
          <w:spacing w:val="-1"/>
          <w:sz w:val="24"/>
          <w:szCs w:val="24"/>
        </w:rPr>
        <w:t>req</w:t>
      </w:r>
      <w:r w:rsidRPr="0018001E">
        <w:rPr>
          <w:rFonts w:ascii="Times New Roman" w:hAnsi="Times New Roman" w:cs="Times New Roman"/>
          <w:spacing w:val="3"/>
          <w:sz w:val="24"/>
          <w:szCs w:val="24"/>
        </w:rPr>
        <w:t>u</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re</w:t>
      </w:r>
      <w:r w:rsidRPr="0018001E">
        <w:rPr>
          <w:rFonts w:ascii="Times New Roman" w:hAnsi="Times New Roman" w:cs="Times New Roman"/>
          <w:sz w:val="24"/>
          <w:szCs w:val="24"/>
        </w:rPr>
        <w:t>m</w:t>
      </w:r>
      <w:r w:rsidRPr="0018001E">
        <w:rPr>
          <w:rFonts w:ascii="Times New Roman" w:hAnsi="Times New Roman" w:cs="Times New Roman"/>
          <w:spacing w:val="-1"/>
          <w:sz w:val="24"/>
          <w:szCs w:val="24"/>
        </w:rPr>
        <w:t>en</w:t>
      </w:r>
      <w:r w:rsidRPr="0018001E">
        <w:rPr>
          <w:rFonts w:ascii="Times New Roman" w:hAnsi="Times New Roman" w:cs="Times New Roman"/>
          <w:spacing w:val="1"/>
          <w:sz w:val="24"/>
          <w:szCs w:val="24"/>
        </w:rPr>
        <w:t>t</w:t>
      </w:r>
      <w:r w:rsidRPr="0018001E">
        <w:rPr>
          <w:rFonts w:ascii="Times New Roman" w:hAnsi="Times New Roman" w:cs="Times New Roman"/>
          <w:sz w:val="24"/>
          <w:szCs w:val="24"/>
        </w:rPr>
        <w:t>s. T</w:t>
      </w:r>
      <w:r w:rsidRPr="0018001E">
        <w:rPr>
          <w:rFonts w:ascii="Times New Roman" w:hAnsi="Times New Roman" w:cs="Times New Roman"/>
          <w:spacing w:val="-1"/>
          <w:sz w:val="24"/>
          <w:szCs w:val="24"/>
        </w:rPr>
        <w:t xml:space="preserve">he </w:t>
      </w:r>
      <w:r w:rsidRPr="0018001E">
        <w:rPr>
          <w:rFonts w:ascii="Times New Roman" w:hAnsi="Times New Roman" w:cs="Times New Roman"/>
          <w:sz w:val="24"/>
          <w:szCs w:val="24"/>
        </w:rPr>
        <w:t>U</w:t>
      </w:r>
      <w:r w:rsidRPr="0018001E">
        <w:rPr>
          <w:rFonts w:ascii="Times New Roman" w:hAnsi="Times New Roman" w:cs="Times New Roman"/>
          <w:spacing w:val="-1"/>
          <w:sz w:val="24"/>
          <w:szCs w:val="24"/>
        </w:rPr>
        <w:t>n</w:t>
      </w:r>
      <w:r w:rsidRPr="0018001E">
        <w:rPr>
          <w:rFonts w:ascii="Times New Roman" w:hAnsi="Times New Roman" w:cs="Times New Roman"/>
          <w:spacing w:val="1"/>
          <w:sz w:val="24"/>
          <w:szCs w:val="24"/>
        </w:rPr>
        <w:t>i</w:t>
      </w:r>
      <w:r w:rsidRPr="0018001E">
        <w:rPr>
          <w:rFonts w:ascii="Times New Roman" w:hAnsi="Times New Roman" w:cs="Times New Roman"/>
          <w:spacing w:val="-1"/>
          <w:sz w:val="24"/>
          <w:szCs w:val="24"/>
        </w:rPr>
        <w:t>v</w:t>
      </w:r>
      <w:r w:rsidRPr="0018001E">
        <w:rPr>
          <w:rFonts w:ascii="Times New Roman" w:hAnsi="Times New Roman" w:cs="Times New Roman"/>
          <w:sz w:val="24"/>
          <w:szCs w:val="24"/>
        </w:rPr>
        <w:t>e</w:t>
      </w:r>
      <w:r w:rsidRPr="0018001E">
        <w:rPr>
          <w:rFonts w:ascii="Times New Roman" w:hAnsi="Times New Roman" w:cs="Times New Roman"/>
          <w:spacing w:val="-1"/>
          <w:sz w:val="24"/>
          <w:szCs w:val="24"/>
        </w:rPr>
        <w:t>r</w:t>
      </w:r>
      <w:r w:rsidRPr="0018001E">
        <w:rPr>
          <w:rFonts w:ascii="Times New Roman" w:hAnsi="Times New Roman" w:cs="Times New Roman"/>
          <w:sz w:val="24"/>
          <w:szCs w:val="24"/>
        </w:rPr>
        <w:t>si</w:t>
      </w:r>
      <w:r w:rsidRPr="0018001E">
        <w:rPr>
          <w:rFonts w:ascii="Times New Roman" w:hAnsi="Times New Roman" w:cs="Times New Roman"/>
          <w:spacing w:val="3"/>
          <w:sz w:val="24"/>
          <w:szCs w:val="24"/>
        </w:rPr>
        <w:t>t</w:t>
      </w:r>
      <w:r w:rsidRPr="0018001E">
        <w:rPr>
          <w:rFonts w:ascii="Times New Roman" w:hAnsi="Times New Roman" w:cs="Times New Roman"/>
          <w:spacing w:val="-5"/>
          <w:sz w:val="24"/>
          <w:szCs w:val="24"/>
        </w:rPr>
        <w:t>y</w:t>
      </w:r>
      <w:r w:rsidRPr="0018001E">
        <w:rPr>
          <w:rFonts w:ascii="Times New Roman" w:hAnsi="Times New Roman" w:cs="Times New Roman"/>
          <w:spacing w:val="-1"/>
          <w:sz w:val="24"/>
          <w:szCs w:val="24"/>
        </w:rPr>
        <w:t>’</w:t>
      </w:r>
      <w:r w:rsidRPr="0018001E">
        <w:rPr>
          <w:rFonts w:ascii="Times New Roman" w:hAnsi="Times New Roman" w:cs="Times New Roman"/>
          <w:sz w:val="24"/>
          <w:szCs w:val="24"/>
        </w:rPr>
        <w:t>s</w:t>
      </w:r>
      <w:r w:rsidRPr="0018001E">
        <w:rPr>
          <w:rFonts w:ascii="Times New Roman" w:hAnsi="Times New Roman" w:cs="Times New Roman"/>
          <w:spacing w:val="5"/>
          <w:sz w:val="24"/>
          <w:szCs w:val="24"/>
        </w:rPr>
        <w:t xml:space="preserve"> </w:t>
      </w:r>
      <w:r w:rsidRPr="0018001E">
        <w:rPr>
          <w:rFonts w:ascii="Times New Roman" w:hAnsi="Times New Roman" w:cs="Times New Roman"/>
          <w:spacing w:val="1"/>
          <w:sz w:val="24"/>
          <w:szCs w:val="24"/>
        </w:rPr>
        <w:t>S</w:t>
      </w:r>
      <w:r w:rsidRPr="0018001E">
        <w:rPr>
          <w:rFonts w:ascii="Times New Roman" w:hAnsi="Times New Roman" w:cs="Times New Roman"/>
          <w:sz w:val="24"/>
          <w:szCs w:val="24"/>
        </w:rPr>
        <w:t>A</w:t>
      </w:r>
      <w:r w:rsidRPr="0018001E">
        <w:rPr>
          <w:rFonts w:ascii="Times New Roman" w:hAnsi="Times New Roman" w:cs="Times New Roman"/>
          <w:spacing w:val="1"/>
          <w:sz w:val="24"/>
          <w:szCs w:val="24"/>
        </w:rPr>
        <w:t>P</w:t>
      </w:r>
      <w:r w:rsidRPr="0018001E">
        <w:rPr>
          <w:rFonts w:ascii="Times New Roman" w:hAnsi="Times New Roman" w:cs="Times New Roman"/>
          <w:spacing w:val="4"/>
          <w:sz w:val="24"/>
          <w:szCs w:val="24"/>
        </w:rPr>
        <w:t xml:space="preserve"> </w:t>
      </w:r>
      <w:r w:rsidR="0020244A">
        <w:rPr>
          <w:rFonts w:ascii="Times New Roman" w:hAnsi="Times New Roman" w:cs="Times New Roman"/>
          <w:spacing w:val="4"/>
          <w:sz w:val="24"/>
          <w:szCs w:val="24"/>
        </w:rPr>
        <w:t xml:space="preserve">policy </w:t>
      </w:r>
      <w:r w:rsidRPr="0018001E">
        <w:rPr>
          <w:rFonts w:ascii="Times New Roman" w:hAnsi="Times New Roman" w:cs="Times New Roman"/>
          <w:sz w:val="24"/>
          <w:szCs w:val="24"/>
        </w:rPr>
        <w:t>m</w:t>
      </w:r>
      <w:r w:rsidRPr="0018001E">
        <w:rPr>
          <w:rFonts w:ascii="Times New Roman" w:hAnsi="Times New Roman" w:cs="Times New Roman"/>
          <w:spacing w:val="-1"/>
          <w:sz w:val="24"/>
          <w:szCs w:val="24"/>
        </w:rPr>
        <w:t>ea</w:t>
      </w:r>
      <w:r w:rsidRPr="0018001E">
        <w:rPr>
          <w:rFonts w:ascii="Times New Roman" w:hAnsi="Times New Roman" w:cs="Times New Roman"/>
          <w:sz w:val="24"/>
          <w:szCs w:val="24"/>
        </w:rPr>
        <w:t>su</w:t>
      </w:r>
      <w:r w:rsidRPr="0018001E">
        <w:rPr>
          <w:rFonts w:ascii="Times New Roman" w:hAnsi="Times New Roman" w:cs="Times New Roman"/>
          <w:spacing w:val="-1"/>
          <w:sz w:val="24"/>
          <w:szCs w:val="24"/>
        </w:rPr>
        <w:t>re</w:t>
      </w:r>
      <w:r w:rsidRPr="0018001E">
        <w:rPr>
          <w:rFonts w:ascii="Times New Roman" w:hAnsi="Times New Roman" w:cs="Times New Roman"/>
          <w:sz w:val="24"/>
          <w:szCs w:val="24"/>
        </w:rPr>
        <w:t>s</w:t>
      </w:r>
      <w:r w:rsidRPr="0018001E">
        <w:rPr>
          <w:rFonts w:ascii="Times New Roman" w:hAnsi="Times New Roman" w:cs="Times New Roman"/>
          <w:spacing w:val="5"/>
          <w:sz w:val="24"/>
          <w:szCs w:val="24"/>
        </w:rPr>
        <w:t xml:space="preserve"> </w:t>
      </w:r>
      <w:r w:rsidRPr="0018001E">
        <w:rPr>
          <w:rFonts w:ascii="Times New Roman" w:hAnsi="Times New Roman" w:cs="Times New Roman"/>
          <w:sz w:val="24"/>
          <w:szCs w:val="24"/>
        </w:rPr>
        <w:t>q</w:t>
      </w:r>
      <w:r w:rsidRPr="0018001E">
        <w:rPr>
          <w:rFonts w:ascii="Times New Roman" w:hAnsi="Times New Roman" w:cs="Times New Roman"/>
          <w:spacing w:val="2"/>
          <w:sz w:val="24"/>
          <w:szCs w:val="24"/>
        </w:rPr>
        <w:t>u</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nti</w:t>
      </w:r>
      <w:r w:rsidRPr="0018001E">
        <w:rPr>
          <w:rFonts w:ascii="Times New Roman" w:hAnsi="Times New Roman" w:cs="Times New Roman"/>
          <w:spacing w:val="3"/>
          <w:sz w:val="24"/>
          <w:szCs w:val="24"/>
        </w:rPr>
        <w:t>t</w:t>
      </w:r>
      <w:r w:rsidRPr="0018001E">
        <w:rPr>
          <w:rFonts w:ascii="Times New Roman" w:hAnsi="Times New Roman" w:cs="Times New Roman"/>
          <w:sz w:val="24"/>
          <w:szCs w:val="24"/>
        </w:rPr>
        <w:t xml:space="preserve">y </w:t>
      </w:r>
      <w:r w:rsidRPr="0018001E">
        <w:rPr>
          <w:rFonts w:ascii="Times New Roman" w:hAnsi="Times New Roman" w:cs="Times New Roman"/>
          <w:spacing w:val="-1"/>
          <w:sz w:val="24"/>
          <w:szCs w:val="24"/>
        </w:rPr>
        <w:t>(</w:t>
      </w:r>
      <w:r w:rsidRPr="0018001E">
        <w:rPr>
          <w:rFonts w:ascii="Times New Roman" w:hAnsi="Times New Roman" w:cs="Times New Roman"/>
          <w:sz w:val="24"/>
          <w:szCs w:val="24"/>
        </w:rPr>
        <w:t>numb</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r</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 xml:space="preserve">of </w:t>
      </w:r>
      <w:r w:rsidRPr="0018001E">
        <w:rPr>
          <w:rFonts w:ascii="Times New Roman" w:hAnsi="Times New Roman" w:cs="Times New Roman"/>
          <w:spacing w:val="-1"/>
          <w:sz w:val="24"/>
          <w:szCs w:val="24"/>
        </w:rPr>
        <w:t>cred</w:t>
      </w:r>
      <w:r w:rsidRPr="0018001E">
        <w:rPr>
          <w:rFonts w:ascii="Times New Roman" w:hAnsi="Times New Roman" w:cs="Times New Roman"/>
          <w:spacing w:val="1"/>
          <w:sz w:val="24"/>
          <w:szCs w:val="24"/>
        </w:rPr>
        <w:t>i</w:t>
      </w:r>
      <w:r w:rsidRPr="0018001E">
        <w:rPr>
          <w:rFonts w:ascii="Times New Roman" w:hAnsi="Times New Roman" w:cs="Times New Roman"/>
          <w:sz w:val="24"/>
          <w:szCs w:val="24"/>
        </w:rPr>
        <w:t>ts</w:t>
      </w:r>
      <w:r w:rsidRPr="0018001E">
        <w:rPr>
          <w:rFonts w:ascii="Times New Roman" w:hAnsi="Times New Roman" w:cs="Times New Roman"/>
          <w:spacing w:val="2"/>
          <w:sz w:val="24"/>
          <w:szCs w:val="24"/>
        </w:rPr>
        <w:t xml:space="preserve"> </w:t>
      </w:r>
      <w:r w:rsidRPr="0018001E">
        <w:rPr>
          <w:rFonts w:ascii="Times New Roman" w:hAnsi="Times New Roman" w:cs="Times New Roman"/>
          <w:spacing w:val="-1"/>
          <w:sz w:val="24"/>
          <w:szCs w:val="24"/>
        </w:rPr>
        <w:t>co</w:t>
      </w:r>
      <w:r w:rsidRPr="0018001E">
        <w:rPr>
          <w:rFonts w:ascii="Times New Roman" w:hAnsi="Times New Roman" w:cs="Times New Roman"/>
          <w:spacing w:val="1"/>
          <w:sz w:val="24"/>
          <w:szCs w:val="24"/>
        </w:rPr>
        <w:t>m</w:t>
      </w:r>
      <w:r w:rsidRPr="0018001E">
        <w:rPr>
          <w:rFonts w:ascii="Times New Roman" w:hAnsi="Times New Roman" w:cs="Times New Roman"/>
          <w:spacing w:val="-1"/>
          <w:sz w:val="24"/>
          <w:szCs w:val="24"/>
        </w:rPr>
        <w:t>p</w:t>
      </w:r>
      <w:r w:rsidRPr="0018001E">
        <w:rPr>
          <w:rFonts w:ascii="Times New Roman" w:hAnsi="Times New Roman" w:cs="Times New Roman"/>
          <w:spacing w:val="1"/>
          <w:sz w:val="24"/>
          <w:szCs w:val="24"/>
        </w:rPr>
        <w:t>l</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t</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d</w:t>
      </w:r>
      <w:r w:rsidRPr="0018001E">
        <w:rPr>
          <w:rFonts w:ascii="Times New Roman" w:hAnsi="Times New Roman" w:cs="Times New Roman"/>
          <w:spacing w:val="2"/>
          <w:sz w:val="24"/>
          <w:szCs w:val="24"/>
        </w:rPr>
        <w:t xml:space="preserve"> </w:t>
      </w:r>
      <w:r w:rsidRPr="0018001E">
        <w:rPr>
          <w:rFonts w:ascii="Times New Roman" w:hAnsi="Times New Roman" w:cs="Times New Roman"/>
          <w:sz w:val="24"/>
          <w:szCs w:val="24"/>
        </w:rPr>
        <w:t>vs.</w:t>
      </w:r>
      <w:r w:rsidRPr="0018001E">
        <w:rPr>
          <w:rFonts w:ascii="Times New Roman" w:hAnsi="Times New Roman" w:cs="Times New Roman"/>
          <w:spacing w:val="2"/>
          <w:sz w:val="24"/>
          <w:szCs w:val="24"/>
        </w:rPr>
        <w:t xml:space="preserve"> </w:t>
      </w:r>
      <w:r w:rsidRPr="0018001E">
        <w:rPr>
          <w:rFonts w:ascii="Times New Roman" w:hAnsi="Times New Roman" w:cs="Times New Roman"/>
          <w:sz w:val="24"/>
          <w:szCs w:val="24"/>
        </w:rPr>
        <w:t>th</w:t>
      </w:r>
      <w:r w:rsidRPr="0018001E">
        <w:rPr>
          <w:rFonts w:ascii="Times New Roman" w:hAnsi="Times New Roman" w:cs="Times New Roman"/>
          <w:spacing w:val="2"/>
          <w:sz w:val="24"/>
          <w:szCs w:val="24"/>
        </w:rPr>
        <w:t>o</w:t>
      </w:r>
      <w:r w:rsidRPr="0018001E">
        <w:rPr>
          <w:rFonts w:ascii="Times New Roman" w:hAnsi="Times New Roman" w:cs="Times New Roman"/>
          <w:sz w:val="24"/>
          <w:szCs w:val="24"/>
        </w:rPr>
        <w:t>se</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tt</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mpt</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d)</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nd</w:t>
      </w:r>
      <w:r w:rsidRPr="0018001E">
        <w:rPr>
          <w:rFonts w:ascii="Times New Roman" w:hAnsi="Times New Roman" w:cs="Times New Roman"/>
          <w:spacing w:val="2"/>
          <w:sz w:val="24"/>
          <w:szCs w:val="24"/>
        </w:rPr>
        <w:t xml:space="preserve"> </w:t>
      </w:r>
      <w:r w:rsidRPr="0018001E">
        <w:rPr>
          <w:rFonts w:ascii="Times New Roman" w:hAnsi="Times New Roman" w:cs="Times New Roman"/>
          <w:sz w:val="24"/>
          <w:szCs w:val="24"/>
        </w:rPr>
        <w:t>qu</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li</w:t>
      </w:r>
      <w:r w:rsidRPr="0018001E">
        <w:rPr>
          <w:rFonts w:ascii="Times New Roman" w:hAnsi="Times New Roman" w:cs="Times New Roman"/>
          <w:spacing w:val="5"/>
          <w:sz w:val="24"/>
          <w:szCs w:val="24"/>
        </w:rPr>
        <w:t>t</w:t>
      </w:r>
      <w:r w:rsidRPr="0018001E">
        <w:rPr>
          <w:rFonts w:ascii="Times New Roman" w:hAnsi="Times New Roman" w:cs="Times New Roman"/>
          <w:sz w:val="24"/>
          <w:szCs w:val="24"/>
        </w:rPr>
        <w:t xml:space="preserve">y </w:t>
      </w:r>
      <w:r w:rsidRPr="0018001E">
        <w:rPr>
          <w:rFonts w:ascii="Times New Roman" w:hAnsi="Times New Roman" w:cs="Times New Roman"/>
          <w:spacing w:val="-1"/>
          <w:sz w:val="24"/>
          <w:szCs w:val="24"/>
        </w:rPr>
        <w:t>(</w:t>
      </w:r>
      <w:r w:rsidRPr="0018001E">
        <w:rPr>
          <w:rFonts w:ascii="Times New Roman" w:hAnsi="Times New Roman" w:cs="Times New Roman"/>
          <w:sz w:val="24"/>
          <w:szCs w:val="24"/>
        </w:rPr>
        <w:t>g</w:t>
      </w:r>
      <w:r w:rsidRPr="0018001E">
        <w:rPr>
          <w:rFonts w:ascii="Times New Roman" w:hAnsi="Times New Roman" w:cs="Times New Roman"/>
          <w:spacing w:val="-1"/>
          <w:sz w:val="24"/>
          <w:szCs w:val="24"/>
        </w:rPr>
        <w:t>ra</w:t>
      </w:r>
      <w:r w:rsidRPr="0018001E">
        <w:rPr>
          <w:rFonts w:ascii="Times New Roman" w:hAnsi="Times New Roman" w:cs="Times New Roman"/>
          <w:sz w:val="24"/>
          <w:szCs w:val="24"/>
        </w:rPr>
        <w:t>de</w:t>
      </w:r>
      <w:r w:rsidRPr="0018001E">
        <w:rPr>
          <w:rFonts w:ascii="Times New Roman" w:hAnsi="Times New Roman" w:cs="Times New Roman"/>
          <w:spacing w:val="1"/>
          <w:sz w:val="24"/>
          <w:szCs w:val="24"/>
        </w:rPr>
        <w:t xml:space="preserve"> </w:t>
      </w:r>
      <w:r w:rsidRPr="0018001E">
        <w:rPr>
          <w:rFonts w:ascii="Times New Roman" w:hAnsi="Times New Roman" w:cs="Times New Roman"/>
          <w:sz w:val="24"/>
          <w:szCs w:val="24"/>
        </w:rPr>
        <w:t>point</w:t>
      </w:r>
      <w:r w:rsidRPr="0018001E">
        <w:rPr>
          <w:rFonts w:ascii="Times New Roman" w:hAnsi="Times New Roman" w:cs="Times New Roman"/>
          <w:spacing w:val="2"/>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v</w:t>
      </w:r>
      <w:r w:rsidRPr="0018001E">
        <w:rPr>
          <w:rFonts w:ascii="Times New Roman" w:hAnsi="Times New Roman" w:cs="Times New Roman"/>
          <w:spacing w:val="1"/>
          <w:sz w:val="24"/>
          <w:szCs w:val="24"/>
        </w:rPr>
        <w:t>e</w:t>
      </w:r>
      <w:r w:rsidRPr="0018001E">
        <w:rPr>
          <w:rFonts w:ascii="Times New Roman" w:hAnsi="Times New Roman" w:cs="Times New Roman"/>
          <w:spacing w:val="-1"/>
          <w:sz w:val="24"/>
          <w:szCs w:val="24"/>
        </w:rPr>
        <w:t>r</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g</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m</w:t>
      </w:r>
      <w:r w:rsidRPr="0018001E">
        <w:rPr>
          <w:rFonts w:ascii="Times New Roman" w:hAnsi="Times New Roman" w:cs="Times New Roman"/>
          <w:spacing w:val="-1"/>
          <w:sz w:val="24"/>
          <w:szCs w:val="24"/>
        </w:rPr>
        <w:t>a</w:t>
      </w:r>
      <w:r w:rsidRPr="0018001E">
        <w:rPr>
          <w:rFonts w:ascii="Times New Roman" w:hAnsi="Times New Roman" w:cs="Times New Roman"/>
          <w:spacing w:val="2"/>
          <w:sz w:val="24"/>
          <w:szCs w:val="24"/>
        </w:rPr>
        <w:t>x</w:t>
      </w:r>
      <w:r w:rsidRPr="0018001E">
        <w:rPr>
          <w:rFonts w:ascii="Times New Roman" w:hAnsi="Times New Roman" w:cs="Times New Roman"/>
          <w:sz w:val="24"/>
          <w:szCs w:val="24"/>
        </w:rPr>
        <w:t>imum ti</w:t>
      </w:r>
      <w:r w:rsidRPr="0018001E">
        <w:rPr>
          <w:rFonts w:ascii="Times New Roman" w:hAnsi="Times New Roman" w:cs="Times New Roman"/>
          <w:spacing w:val="-2"/>
          <w:sz w:val="24"/>
          <w:szCs w:val="24"/>
        </w:rPr>
        <w:t>m</w:t>
      </w:r>
      <w:r w:rsidR="00DE4B2F">
        <w:rPr>
          <w:rFonts w:ascii="Times New Roman" w:hAnsi="Times New Roman" w:cs="Times New Roman"/>
          <w:sz w:val="24"/>
          <w:szCs w:val="24"/>
        </w:rPr>
        <w:t xml:space="preserve">e </w:t>
      </w:r>
      <w:r w:rsidRPr="0018001E">
        <w:rPr>
          <w:rFonts w:ascii="Times New Roman" w:hAnsi="Times New Roman" w:cs="Times New Roman"/>
          <w:spacing w:val="-1"/>
          <w:sz w:val="24"/>
          <w:szCs w:val="24"/>
        </w:rPr>
        <w:t>fra</w:t>
      </w:r>
      <w:r w:rsidRPr="0018001E">
        <w:rPr>
          <w:rFonts w:ascii="Times New Roman" w:hAnsi="Times New Roman" w:cs="Times New Roman"/>
          <w:sz w:val="24"/>
          <w:szCs w:val="24"/>
        </w:rPr>
        <w:t>m</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 xml:space="preserve">s </w:t>
      </w:r>
      <w:r w:rsidRPr="0018001E">
        <w:rPr>
          <w:rFonts w:ascii="Times New Roman" w:hAnsi="Times New Roman" w:cs="Times New Roman"/>
          <w:spacing w:val="-1"/>
          <w:sz w:val="24"/>
          <w:szCs w:val="24"/>
        </w:rPr>
        <w:t>f</w:t>
      </w:r>
      <w:r w:rsidRPr="0018001E">
        <w:rPr>
          <w:rFonts w:ascii="Times New Roman" w:hAnsi="Times New Roman" w:cs="Times New Roman"/>
          <w:spacing w:val="2"/>
          <w:sz w:val="24"/>
          <w:szCs w:val="24"/>
        </w:rPr>
        <w:t>o</w:t>
      </w:r>
      <w:r w:rsidRPr="0018001E">
        <w:rPr>
          <w:rFonts w:ascii="Times New Roman" w:hAnsi="Times New Roman" w:cs="Times New Roman"/>
          <w:sz w:val="24"/>
          <w:szCs w:val="24"/>
        </w:rPr>
        <w:t>r</w:t>
      </w:r>
      <w:r w:rsidRPr="0018001E">
        <w:rPr>
          <w:rFonts w:ascii="Times New Roman" w:hAnsi="Times New Roman" w:cs="Times New Roman"/>
          <w:spacing w:val="-1"/>
          <w:sz w:val="24"/>
          <w:szCs w:val="24"/>
        </w:rPr>
        <w:t xml:space="preserve"> co</w:t>
      </w:r>
      <w:r w:rsidRPr="0018001E">
        <w:rPr>
          <w:rFonts w:ascii="Times New Roman" w:hAnsi="Times New Roman" w:cs="Times New Roman"/>
          <w:spacing w:val="1"/>
          <w:sz w:val="24"/>
          <w:szCs w:val="24"/>
        </w:rPr>
        <w:t>m</w:t>
      </w:r>
      <w:r w:rsidRPr="0018001E">
        <w:rPr>
          <w:rFonts w:ascii="Times New Roman" w:hAnsi="Times New Roman" w:cs="Times New Roman"/>
          <w:spacing w:val="-1"/>
          <w:sz w:val="24"/>
          <w:szCs w:val="24"/>
        </w:rPr>
        <w:t>p</w:t>
      </w:r>
      <w:r w:rsidRPr="0018001E">
        <w:rPr>
          <w:rFonts w:ascii="Times New Roman" w:hAnsi="Times New Roman" w:cs="Times New Roman"/>
          <w:spacing w:val="1"/>
          <w:sz w:val="24"/>
          <w:szCs w:val="24"/>
        </w:rPr>
        <w:t>l</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ti</w:t>
      </w:r>
      <w:r w:rsidRPr="0018001E">
        <w:rPr>
          <w:rFonts w:ascii="Times New Roman" w:hAnsi="Times New Roman" w:cs="Times New Roman"/>
          <w:spacing w:val="-1"/>
          <w:sz w:val="24"/>
          <w:szCs w:val="24"/>
        </w:rPr>
        <w:t>o</w:t>
      </w:r>
      <w:r w:rsidRPr="0018001E">
        <w:rPr>
          <w:rFonts w:ascii="Times New Roman" w:hAnsi="Times New Roman" w:cs="Times New Roman"/>
          <w:sz w:val="24"/>
          <w:szCs w:val="24"/>
        </w:rPr>
        <w:t>n</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pacing w:val="2"/>
          <w:sz w:val="24"/>
          <w:szCs w:val="24"/>
        </w:rPr>
        <w:t>n</w:t>
      </w:r>
      <w:r w:rsidRPr="0018001E">
        <w:rPr>
          <w:rFonts w:ascii="Times New Roman" w:hAnsi="Times New Roman" w:cs="Times New Roman"/>
          <w:sz w:val="24"/>
          <w:szCs w:val="24"/>
        </w:rPr>
        <w:t>d</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m</w:t>
      </w:r>
      <w:r w:rsidRPr="0018001E">
        <w:rPr>
          <w:rFonts w:ascii="Times New Roman" w:hAnsi="Times New Roman" w:cs="Times New Roman"/>
          <w:spacing w:val="-1"/>
          <w:sz w:val="24"/>
          <w:szCs w:val="24"/>
        </w:rPr>
        <w:t>ea</w:t>
      </w:r>
      <w:r w:rsidRPr="0018001E">
        <w:rPr>
          <w:rFonts w:ascii="Times New Roman" w:hAnsi="Times New Roman" w:cs="Times New Roman"/>
          <w:sz w:val="24"/>
          <w:szCs w:val="24"/>
        </w:rPr>
        <w:t>s</w:t>
      </w:r>
      <w:r w:rsidRPr="0018001E">
        <w:rPr>
          <w:rFonts w:ascii="Times New Roman" w:hAnsi="Times New Roman" w:cs="Times New Roman"/>
          <w:spacing w:val="-1"/>
          <w:sz w:val="24"/>
          <w:szCs w:val="24"/>
        </w:rPr>
        <w:t>u</w:t>
      </w:r>
      <w:r w:rsidRPr="0018001E">
        <w:rPr>
          <w:rFonts w:ascii="Times New Roman" w:hAnsi="Times New Roman" w:cs="Times New Roman"/>
          <w:sz w:val="24"/>
          <w:szCs w:val="24"/>
        </w:rPr>
        <w:t>r</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 xml:space="preserve">s </w:t>
      </w:r>
      <w:r w:rsidRPr="0018001E">
        <w:rPr>
          <w:rFonts w:ascii="Times New Roman" w:hAnsi="Times New Roman" w:cs="Times New Roman"/>
          <w:spacing w:val="-1"/>
          <w:sz w:val="24"/>
          <w:szCs w:val="24"/>
        </w:rPr>
        <w:t>p</w:t>
      </w:r>
      <w:r w:rsidRPr="0018001E">
        <w:rPr>
          <w:rFonts w:ascii="Times New Roman" w:hAnsi="Times New Roman" w:cs="Times New Roman"/>
          <w:sz w:val="24"/>
          <w:szCs w:val="24"/>
        </w:rPr>
        <w:t>r</w:t>
      </w:r>
      <w:r w:rsidRPr="0018001E">
        <w:rPr>
          <w:rFonts w:ascii="Times New Roman" w:hAnsi="Times New Roman" w:cs="Times New Roman"/>
          <w:spacing w:val="2"/>
          <w:sz w:val="24"/>
          <w:szCs w:val="24"/>
        </w:rPr>
        <w:t>o</w:t>
      </w:r>
      <w:r w:rsidRPr="0018001E">
        <w:rPr>
          <w:rFonts w:ascii="Times New Roman" w:hAnsi="Times New Roman" w:cs="Times New Roman"/>
          <w:spacing w:val="-1"/>
          <w:sz w:val="24"/>
          <w:szCs w:val="24"/>
        </w:rPr>
        <w:t>g</w:t>
      </w:r>
      <w:r w:rsidRPr="0018001E">
        <w:rPr>
          <w:rFonts w:ascii="Times New Roman" w:hAnsi="Times New Roman" w:cs="Times New Roman"/>
          <w:sz w:val="24"/>
          <w:szCs w:val="24"/>
        </w:rPr>
        <w:t>r</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ss i</w:t>
      </w:r>
      <w:r w:rsidRPr="0018001E">
        <w:rPr>
          <w:rFonts w:ascii="Times New Roman" w:hAnsi="Times New Roman" w:cs="Times New Roman"/>
          <w:spacing w:val="-1"/>
          <w:sz w:val="24"/>
          <w:szCs w:val="24"/>
        </w:rPr>
        <w:t>n</w:t>
      </w:r>
      <w:r w:rsidRPr="0018001E">
        <w:rPr>
          <w:rFonts w:ascii="Times New Roman" w:hAnsi="Times New Roman" w:cs="Times New Roman"/>
          <w:sz w:val="24"/>
          <w:szCs w:val="24"/>
        </w:rPr>
        <w:t>c</w:t>
      </w:r>
      <w:r w:rsidRPr="0018001E">
        <w:rPr>
          <w:rFonts w:ascii="Times New Roman" w:hAnsi="Times New Roman" w:cs="Times New Roman"/>
          <w:spacing w:val="2"/>
          <w:sz w:val="24"/>
          <w:szCs w:val="24"/>
        </w:rPr>
        <w:t>r</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m</w:t>
      </w:r>
      <w:r w:rsidRPr="0018001E">
        <w:rPr>
          <w:rFonts w:ascii="Times New Roman" w:hAnsi="Times New Roman" w:cs="Times New Roman"/>
          <w:spacing w:val="-1"/>
          <w:sz w:val="24"/>
          <w:szCs w:val="24"/>
        </w:rPr>
        <w:t>en</w:t>
      </w:r>
      <w:r w:rsidRPr="0018001E">
        <w:rPr>
          <w:rFonts w:ascii="Times New Roman" w:hAnsi="Times New Roman" w:cs="Times New Roman"/>
          <w:spacing w:val="1"/>
          <w:sz w:val="24"/>
          <w:szCs w:val="24"/>
        </w:rPr>
        <w:t>t</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l</w:t>
      </w:r>
      <w:r w:rsidRPr="0018001E">
        <w:rPr>
          <w:rFonts w:ascii="Times New Roman" w:hAnsi="Times New Roman" w:cs="Times New Roman"/>
          <w:spacing w:val="3"/>
          <w:sz w:val="24"/>
          <w:szCs w:val="24"/>
        </w:rPr>
        <w:t>l</w:t>
      </w:r>
      <w:r w:rsidRPr="0018001E">
        <w:rPr>
          <w:rFonts w:ascii="Times New Roman" w:hAnsi="Times New Roman" w:cs="Times New Roman"/>
          <w:spacing w:val="-5"/>
          <w:sz w:val="24"/>
          <w:szCs w:val="24"/>
        </w:rPr>
        <w:t>y</w:t>
      </w:r>
      <w:r w:rsidRPr="0018001E">
        <w:rPr>
          <w:rFonts w:ascii="Times New Roman" w:hAnsi="Times New Roman" w:cs="Times New Roman"/>
          <w:sz w:val="24"/>
          <w:szCs w:val="24"/>
        </w:rPr>
        <w:t>.</w:t>
      </w:r>
    </w:p>
    <w:p w:rsidR="00E57BA9" w:rsidRPr="0018001E" w:rsidRDefault="00E57BA9" w:rsidP="00E57BA9">
      <w:pPr>
        <w:widowControl w:val="0"/>
        <w:autoSpaceDE w:val="0"/>
        <w:autoSpaceDN w:val="0"/>
        <w:adjustRightInd w:val="0"/>
        <w:spacing w:before="16" w:after="0" w:line="260" w:lineRule="exact"/>
        <w:rPr>
          <w:rFonts w:ascii="Times New Roman" w:hAnsi="Times New Roman" w:cs="Times New Roman"/>
          <w:sz w:val="26"/>
          <w:szCs w:val="26"/>
        </w:rPr>
      </w:pPr>
    </w:p>
    <w:p w:rsidR="00E57BA9" w:rsidRPr="0018001E" w:rsidRDefault="00E57BA9" w:rsidP="00E57BA9">
      <w:pPr>
        <w:widowControl w:val="0"/>
        <w:autoSpaceDE w:val="0"/>
        <w:autoSpaceDN w:val="0"/>
        <w:adjustRightInd w:val="0"/>
        <w:spacing w:after="0" w:line="240" w:lineRule="auto"/>
        <w:ind w:left="860" w:right="59"/>
        <w:jc w:val="both"/>
        <w:rPr>
          <w:rFonts w:ascii="Times New Roman" w:hAnsi="Times New Roman" w:cs="Times New Roman"/>
          <w:sz w:val="24"/>
          <w:szCs w:val="24"/>
        </w:rPr>
      </w:pPr>
      <w:r w:rsidRPr="0018001E">
        <w:rPr>
          <w:rFonts w:ascii="Times New Roman" w:hAnsi="Times New Roman" w:cs="Times New Roman"/>
          <w:spacing w:val="-1"/>
          <w:sz w:val="24"/>
          <w:szCs w:val="24"/>
        </w:rPr>
        <w:t>F</w:t>
      </w:r>
      <w:r w:rsidRPr="0018001E">
        <w:rPr>
          <w:rFonts w:ascii="Times New Roman" w:hAnsi="Times New Roman" w:cs="Times New Roman"/>
          <w:sz w:val="24"/>
          <w:szCs w:val="24"/>
        </w:rPr>
        <w:t>in</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n</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l</w:t>
      </w:r>
      <w:r w:rsidRPr="0018001E">
        <w:rPr>
          <w:rFonts w:ascii="Times New Roman" w:hAnsi="Times New Roman" w:cs="Times New Roman"/>
          <w:spacing w:val="32"/>
          <w:sz w:val="24"/>
          <w:szCs w:val="24"/>
        </w:rPr>
        <w:t xml:space="preserve"> </w:t>
      </w:r>
      <w:r w:rsidRPr="0018001E">
        <w:rPr>
          <w:rFonts w:ascii="Times New Roman" w:hAnsi="Times New Roman" w:cs="Times New Roman"/>
          <w:sz w:val="24"/>
          <w:szCs w:val="24"/>
        </w:rPr>
        <w:t>Aid</w:t>
      </w:r>
      <w:r w:rsidRPr="0018001E">
        <w:rPr>
          <w:rFonts w:ascii="Times New Roman" w:hAnsi="Times New Roman" w:cs="Times New Roman"/>
          <w:spacing w:val="29"/>
          <w:sz w:val="24"/>
          <w:szCs w:val="24"/>
        </w:rPr>
        <w:t xml:space="preserve"> </w:t>
      </w:r>
      <w:r w:rsidRPr="0018001E">
        <w:rPr>
          <w:rFonts w:ascii="Times New Roman" w:hAnsi="Times New Roman" w:cs="Times New Roman"/>
          <w:sz w:val="24"/>
          <w:szCs w:val="24"/>
        </w:rPr>
        <w:t>Appli</w:t>
      </w:r>
      <w:r w:rsidRPr="0018001E">
        <w:rPr>
          <w:rFonts w:ascii="Times New Roman" w:hAnsi="Times New Roman" w:cs="Times New Roman"/>
          <w:spacing w:val="-1"/>
          <w:sz w:val="24"/>
          <w:szCs w:val="24"/>
        </w:rPr>
        <w:t>ca</w:t>
      </w:r>
      <w:r w:rsidRPr="0018001E">
        <w:rPr>
          <w:rFonts w:ascii="Times New Roman" w:hAnsi="Times New Roman" w:cs="Times New Roman"/>
          <w:sz w:val="24"/>
          <w:szCs w:val="24"/>
        </w:rPr>
        <w:t>n</w:t>
      </w:r>
      <w:r w:rsidRPr="0018001E">
        <w:rPr>
          <w:rFonts w:ascii="Times New Roman" w:hAnsi="Times New Roman" w:cs="Times New Roman"/>
          <w:spacing w:val="2"/>
          <w:sz w:val="24"/>
          <w:szCs w:val="24"/>
        </w:rPr>
        <w:t>t</w:t>
      </w:r>
      <w:r w:rsidRPr="0018001E">
        <w:rPr>
          <w:rFonts w:ascii="Times New Roman" w:hAnsi="Times New Roman" w:cs="Times New Roman"/>
          <w:sz w:val="24"/>
          <w:szCs w:val="24"/>
        </w:rPr>
        <w:t>s</w:t>
      </w:r>
      <w:r w:rsidRPr="0018001E">
        <w:rPr>
          <w:rFonts w:ascii="Times New Roman" w:hAnsi="Times New Roman" w:cs="Times New Roman"/>
          <w:spacing w:val="29"/>
          <w:sz w:val="24"/>
          <w:szCs w:val="24"/>
        </w:rPr>
        <w:t xml:space="preserve"> </w:t>
      </w:r>
      <w:r w:rsidRPr="0018001E">
        <w:rPr>
          <w:rFonts w:ascii="Times New Roman" w:hAnsi="Times New Roman" w:cs="Times New Roman"/>
          <w:sz w:val="24"/>
          <w:szCs w:val="24"/>
        </w:rPr>
        <w:t>must</w:t>
      </w:r>
      <w:r w:rsidRPr="0018001E">
        <w:rPr>
          <w:rFonts w:ascii="Times New Roman" w:hAnsi="Times New Roman" w:cs="Times New Roman"/>
          <w:spacing w:val="29"/>
          <w:sz w:val="24"/>
          <w:szCs w:val="24"/>
        </w:rPr>
        <w:t xml:space="preserve"> </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omp</w:t>
      </w:r>
      <w:r w:rsidRPr="0018001E">
        <w:rPr>
          <w:rFonts w:ascii="Times New Roman" w:hAnsi="Times New Roman" w:cs="Times New Roman"/>
          <w:spacing w:val="2"/>
          <w:sz w:val="24"/>
          <w:szCs w:val="24"/>
        </w:rPr>
        <w:t>l</w:t>
      </w:r>
      <w:r w:rsidRPr="0018001E">
        <w:rPr>
          <w:rFonts w:ascii="Times New Roman" w:hAnsi="Times New Roman" w:cs="Times New Roman"/>
          <w:sz w:val="24"/>
          <w:szCs w:val="24"/>
        </w:rPr>
        <w:t>y</w:t>
      </w:r>
      <w:r w:rsidRPr="0018001E">
        <w:rPr>
          <w:rFonts w:ascii="Times New Roman" w:hAnsi="Times New Roman" w:cs="Times New Roman"/>
          <w:spacing w:val="24"/>
          <w:sz w:val="24"/>
          <w:szCs w:val="24"/>
        </w:rPr>
        <w:t xml:space="preserve"> </w:t>
      </w:r>
      <w:r w:rsidRPr="0018001E">
        <w:rPr>
          <w:rFonts w:ascii="Times New Roman" w:hAnsi="Times New Roman" w:cs="Times New Roman"/>
          <w:sz w:val="24"/>
          <w:szCs w:val="24"/>
        </w:rPr>
        <w:t>with</w:t>
      </w:r>
      <w:r w:rsidRPr="0018001E">
        <w:rPr>
          <w:rFonts w:ascii="Times New Roman" w:hAnsi="Times New Roman" w:cs="Times New Roman"/>
          <w:spacing w:val="29"/>
          <w:sz w:val="24"/>
          <w:szCs w:val="24"/>
        </w:rPr>
        <w:t xml:space="preserve"> </w:t>
      </w:r>
      <w:r w:rsidRPr="0018001E">
        <w:rPr>
          <w:rFonts w:ascii="Times New Roman" w:hAnsi="Times New Roman" w:cs="Times New Roman"/>
          <w:sz w:val="24"/>
          <w:szCs w:val="24"/>
        </w:rPr>
        <w:t>the</w:t>
      </w:r>
      <w:r w:rsidRPr="0018001E">
        <w:rPr>
          <w:rFonts w:ascii="Times New Roman" w:hAnsi="Times New Roman" w:cs="Times New Roman"/>
          <w:spacing w:val="32"/>
          <w:sz w:val="24"/>
          <w:szCs w:val="24"/>
        </w:rPr>
        <w:t xml:space="preserve"> </w:t>
      </w:r>
      <w:r w:rsidRPr="0018001E">
        <w:rPr>
          <w:rFonts w:ascii="Times New Roman" w:hAnsi="Times New Roman" w:cs="Times New Roman"/>
          <w:spacing w:val="1"/>
          <w:sz w:val="24"/>
          <w:szCs w:val="24"/>
        </w:rPr>
        <w:t>S</w:t>
      </w:r>
      <w:r w:rsidRPr="0018001E">
        <w:rPr>
          <w:rFonts w:ascii="Times New Roman" w:hAnsi="Times New Roman" w:cs="Times New Roman"/>
          <w:sz w:val="24"/>
          <w:szCs w:val="24"/>
        </w:rPr>
        <w:t>A</w:t>
      </w:r>
      <w:r w:rsidRPr="0018001E">
        <w:rPr>
          <w:rFonts w:ascii="Times New Roman" w:hAnsi="Times New Roman" w:cs="Times New Roman"/>
          <w:spacing w:val="1"/>
          <w:sz w:val="24"/>
          <w:szCs w:val="24"/>
        </w:rPr>
        <w:t>P</w:t>
      </w:r>
      <w:r w:rsidRPr="0018001E">
        <w:rPr>
          <w:rFonts w:ascii="Times New Roman" w:hAnsi="Times New Roman" w:cs="Times New Roman"/>
          <w:sz w:val="24"/>
          <w:szCs w:val="24"/>
        </w:rPr>
        <w:t xml:space="preserve"> </w:t>
      </w:r>
      <w:r w:rsidR="00DE4B2F">
        <w:rPr>
          <w:rFonts w:ascii="Times New Roman" w:hAnsi="Times New Roman" w:cs="Times New Roman"/>
          <w:spacing w:val="1"/>
          <w:sz w:val="24"/>
          <w:szCs w:val="24"/>
        </w:rPr>
        <w:t>p</w:t>
      </w:r>
      <w:r w:rsidRPr="0018001E">
        <w:rPr>
          <w:rFonts w:ascii="Times New Roman" w:hAnsi="Times New Roman" w:cs="Times New Roman"/>
          <w:sz w:val="24"/>
          <w:szCs w:val="24"/>
        </w:rPr>
        <w:t>oli</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y</w:t>
      </w:r>
      <w:r w:rsidRPr="0018001E">
        <w:rPr>
          <w:rFonts w:ascii="Times New Roman" w:hAnsi="Times New Roman" w:cs="Times New Roman"/>
          <w:spacing w:val="19"/>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s</w:t>
      </w:r>
      <w:r w:rsidRPr="0018001E">
        <w:rPr>
          <w:rFonts w:ascii="Times New Roman" w:hAnsi="Times New Roman" w:cs="Times New Roman"/>
          <w:spacing w:val="27"/>
          <w:sz w:val="24"/>
          <w:szCs w:val="24"/>
        </w:rPr>
        <w:t xml:space="preserve"> </w:t>
      </w:r>
      <w:r w:rsidRPr="0018001E">
        <w:rPr>
          <w:rFonts w:ascii="Times New Roman" w:hAnsi="Times New Roman" w:cs="Times New Roman"/>
          <w:sz w:val="24"/>
          <w:szCs w:val="24"/>
        </w:rPr>
        <w:t>a</w:t>
      </w:r>
      <w:r w:rsidRPr="0018001E">
        <w:rPr>
          <w:rFonts w:ascii="Times New Roman" w:hAnsi="Times New Roman" w:cs="Times New Roman"/>
          <w:spacing w:val="25"/>
          <w:sz w:val="24"/>
          <w:szCs w:val="24"/>
        </w:rPr>
        <w:t xml:space="preserve"> </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ondition</w:t>
      </w:r>
      <w:r w:rsidRPr="0018001E">
        <w:rPr>
          <w:rFonts w:ascii="Times New Roman" w:hAnsi="Times New Roman" w:cs="Times New Roman"/>
          <w:spacing w:val="24"/>
          <w:sz w:val="24"/>
          <w:szCs w:val="24"/>
        </w:rPr>
        <w:t xml:space="preserve"> </w:t>
      </w:r>
      <w:r w:rsidRPr="0018001E">
        <w:rPr>
          <w:rFonts w:ascii="Times New Roman" w:hAnsi="Times New Roman" w:cs="Times New Roman"/>
          <w:sz w:val="24"/>
          <w:szCs w:val="24"/>
        </w:rPr>
        <w:t>of</w:t>
      </w:r>
      <w:r w:rsidRPr="0018001E">
        <w:rPr>
          <w:rFonts w:ascii="Times New Roman" w:hAnsi="Times New Roman" w:cs="Times New Roman"/>
          <w:spacing w:val="26"/>
          <w:sz w:val="24"/>
          <w:szCs w:val="24"/>
        </w:rPr>
        <w:t xml:space="preserve"> </w:t>
      </w:r>
      <w:r w:rsidRPr="0018001E">
        <w:rPr>
          <w:rFonts w:ascii="Times New Roman" w:hAnsi="Times New Roman" w:cs="Times New Roman"/>
          <w:sz w:val="24"/>
          <w:szCs w:val="24"/>
        </w:rPr>
        <w:t>initi</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l</w:t>
      </w:r>
      <w:r w:rsidRPr="0018001E">
        <w:rPr>
          <w:rFonts w:ascii="Times New Roman" w:hAnsi="Times New Roman" w:cs="Times New Roman"/>
          <w:spacing w:val="24"/>
          <w:sz w:val="24"/>
          <w:szCs w:val="24"/>
        </w:rPr>
        <w:t xml:space="preserve"> </w:t>
      </w:r>
      <w:r w:rsidRPr="0018001E">
        <w:rPr>
          <w:rFonts w:ascii="Times New Roman" w:hAnsi="Times New Roman" w:cs="Times New Roman"/>
          <w:sz w:val="24"/>
          <w:szCs w:val="24"/>
        </w:rPr>
        <w:t>or</w:t>
      </w:r>
      <w:r w:rsidRPr="0018001E">
        <w:rPr>
          <w:rFonts w:ascii="Times New Roman" w:hAnsi="Times New Roman" w:cs="Times New Roman"/>
          <w:spacing w:val="23"/>
          <w:sz w:val="24"/>
          <w:szCs w:val="24"/>
        </w:rPr>
        <w:t xml:space="preserve"> </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ontinu</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d</w:t>
      </w:r>
      <w:r w:rsidRPr="0018001E">
        <w:rPr>
          <w:rFonts w:ascii="Times New Roman" w:hAnsi="Times New Roman" w:cs="Times New Roman"/>
          <w:spacing w:val="24"/>
          <w:sz w:val="24"/>
          <w:szCs w:val="24"/>
        </w:rPr>
        <w:t xml:space="preserve"> </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l</w:t>
      </w:r>
      <w:r w:rsidRPr="0018001E">
        <w:rPr>
          <w:rFonts w:ascii="Times New Roman" w:hAnsi="Times New Roman" w:cs="Times New Roman"/>
          <w:spacing w:val="3"/>
          <w:sz w:val="24"/>
          <w:szCs w:val="24"/>
        </w:rPr>
        <w:t>i</w:t>
      </w:r>
      <w:r w:rsidRPr="0018001E">
        <w:rPr>
          <w:rFonts w:ascii="Times New Roman" w:hAnsi="Times New Roman" w:cs="Times New Roman"/>
          <w:spacing w:val="-2"/>
          <w:sz w:val="24"/>
          <w:szCs w:val="24"/>
        </w:rPr>
        <w:t>g</w:t>
      </w:r>
      <w:r w:rsidRPr="0018001E">
        <w:rPr>
          <w:rFonts w:ascii="Times New Roman" w:hAnsi="Times New Roman" w:cs="Times New Roman"/>
          <w:spacing w:val="3"/>
          <w:sz w:val="24"/>
          <w:szCs w:val="24"/>
        </w:rPr>
        <w:t>i</w:t>
      </w:r>
      <w:r w:rsidRPr="0018001E">
        <w:rPr>
          <w:rFonts w:ascii="Times New Roman" w:hAnsi="Times New Roman" w:cs="Times New Roman"/>
          <w:sz w:val="24"/>
          <w:szCs w:val="24"/>
        </w:rPr>
        <w:t>bili</w:t>
      </w:r>
      <w:r w:rsidRPr="0018001E">
        <w:rPr>
          <w:rFonts w:ascii="Times New Roman" w:hAnsi="Times New Roman" w:cs="Times New Roman"/>
          <w:spacing w:val="3"/>
          <w:sz w:val="24"/>
          <w:szCs w:val="24"/>
        </w:rPr>
        <w:t>t</w:t>
      </w:r>
      <w:r w:rsidRPr="0018001E">
        <w:rPr>
          <w:rFonts w:ascii="Times New Roman" w:hAnsi="Times New Roman" w:cs="Times New Roman"/>
          <w:spacing w:val="-7"/>
          <w:sz w:val="24"/>
          <w:szCs w:val="24"/>
        </w:rPr>
        <w:t>y</w:t>
      </w:r>
      <w:r w:rsidRPr="0018001E">
        <w:rPr>
          <w:rFonts w:ascii="Times New Roman" w:hAnsi="Times New Roman" w:cs="Times New Roman"/>
          <w:sz w:val="24"/>
          <w:szCs w:val="24"/>
        </w:rPr>
        <w:t>.</w:t>
      </w:r>
      <w:r w:rsidRPr="0018001E">
        <w:rPr>
          <w:rFonts w:ascii="Times New Roman" w:hAnsi="Times New Roman" w:cs="Times New Roman"/>
          <w:spacing w:val="26"/>
          <w:sz w:val="24"/>
          <w:szCs w:val="24"/>
        </w:rPr>
        <w:t xml:space="preserve"> </w:t>
      </w:r>
      <w:r w:rsidRPr="0018001E">
        <w:rPr>
          <w:rFonts w:ascii="Times New Roman" w:hAnsi="Times New Roman" w:cs="Times New Roman"/>
          <w:sz w:val="24"/>
          <w:szCs w:val="24"/>
        </w:rPr>
        <w:t>T</w:t>
      </w:r>
      <w:r w:rsidRPr="0018001E">
        <w:rPr>
          <w:rFonts w:ascii="Times New Roman" w:hAnsi="Times New Roman" w:cs="Times New Roman"/>
          <w:spacing w:val="-1"/>
          <w:sz w:val="24"/>
          <w:szCs w:val="24"/>
        </w:rPr>
        <w:t>h</w:t>
      </w:r>
      <w:r w:rsidRPr="0018001E">
        <w:rPr>
          <w:rFonts w:ascii="Times New Roman" w:hAnsi="Times New Roman" w:cs="Times New Roman"/>
          <w:sz w:val="24"/>
          <w:szCs w:val="24"/>
        </w:rPr>
        <w:t>e</w:t>
      </w:r>
      <w:r w:rsidRPr="0018001E">
        <w:rPr>
          <w:rFonts w:ascii="Times New Roman" w:hAnsi="Times New Roman" w:cs="Times New Roman"/>
          <w:spacing w:val="24"/>
          <w:sz w:val="24"/>
          <w:szCs w:val="24"/>
        </w:rPr>
        <w:t xml:space="preserve"> </w:t>
      </w:r>
      <w:r w:rsidRPr="0018001E">
        <w:rPr>
          <w:rFonts w:ascii="Times New Roman" w:hAnsi="Times New Roman" w:cs="Times New Roman"/>
          <w:spacing w:val="2"/>
          <w:sz w:val="24"/>
          <w:szCs w:val="24"/>
        </w:rPr>
        <w:t>O</w:t>
      </w:r>
      <w:r w:rsidRPr="0018001E">
        <w:rPr>
          <w:rFonts w:ascii="Times New Roman" w:hAnsi="Times New Roman" w:cs="Times New Roman"/>
          <w:spacing w:val="-1"/>
          <w:sz w:val="24"/>
          <w:szCs w:val="24"/>
        </w:rPr>
        <w:t>ff</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e</w:t>
      </w:r>
      <w:r w:rsidRPr="0018001E">
        <w:rPr>
          <w:rFonts w:ascii="Times New Roman" w:hAnsi="Times New Roman" w:cs="Times New Roman"/>
          <w:spacing w:val="23"/>
          <w:sz w:val="24"/>
          <w:szCs w:val="24"/>
        </w:rPr>
        <w:t xml:space="preserve"> </w:t>
      </w:r>
      <w:r w:rsidRPr="0018001E">
        <w:rPr>
          <w:rFonts w:ascii="Times New Roman" w:hAnsi="Times New Roman" w:cs="Times New Roman"/>
          <w:spacing w:val="-1"/>
          <w:sz w:val="24"/>
          <w:szCs w:val="24"/>
        </w:rPr>
        <w:t>o</w:t>
      </w:r>
      <w:r w:rsidRPr="0018001E">
        <w:rPr>
          <w:rFonts w:ascii="Times New Roman" w:hAnsi="Times New Roman" w:cs="Times New Roman"/>
          <w:sz w:val="24"/>
          <w:szCs w:val="24"/>
        </w:rPr>
        <w:t>f</w:t>
      </w:r>
      <w:r w:rsidRPr="0018001E">
        <w:rPr>
          <w:rFonts w:ascii="Times New Roman" w:hAnsi="Times New Roman" w:cs="Times New Roman"/>
          <w:spacing w:val="27"/>
          <w:sz w:val="24"/>
          <w:szCs w:val="24"/>
        </w:rPr>
        <w:t xml:space="preserve"> </w:t>
      </w:r>
      <w:r w:rsidRPr="0018001E">
        <w:rPr>
          <w:rFonts w:ascii="Times New Roman" w:hAnsi="Times New Roman" w:cs="Times New Roman"/>
          <w:spacing w:val="1"/>
          <w:sz w:val="24"/>
          <w:szCs w:val="24"/>
        </w:rPr>
        <w:t>S</w:t>
      </w:r>
      <w:r w:rsidRPr="0018001E">
        <w:rPr>
          <w:rFonts w:ascii="Times New Roman" w:hAnsi="Times New Roman" w:cs="Times New Roman"/>
          <w:sz w:val="24"/>
          <w:szCs w:val="24"/>
        </w:rPr>
        <w:t>t</w:t>
      </w:r>
      <w:r w:rsidRPr="0018001E">
        <w:rPr>
          <w:rFonts w:ascii="Times New Roman" w:hAnsi="Times New Roman" w:cs="Times New Roman"/>
          <w:spacing w:val="-1"/>
          <w:sz w:val="24"/>
          <w:szCs w:val="24"/>
        </w:rPr>
        <w:t>ud</w:t>
      </w:r>
      <w:r w:rsidRPr="0018001E">
        <w:rPr>
          <w:rFonts w:ascii="Times New Roman" w:hAnsi="Times New Roman" w:cs="Times New Roman"/>
          <w:spacing w:val="1"/>
          <w:sz w:val="24"/>
          <w:szCs w:val="24"/>
        </w:rPr>
        <w:t>e</w:t>
      </w:r>
      <w:r w:rsidRPr="0018001E">
        <w:rPr>
          <w:rFonts w:ascii="Times New Roman" w:hAnsi="Times New Roman" w:cs="Times New Roman"/>
          <w:spacing w:val="-1"/>
          <w:sz w:val="24"/>
          <w:szCs w:val="24"/>
        </w:rPr>
        <w:t>n</w:t>
      </w:r>
      <w:r w:rsidRPr="0018001E">
        <w:rPr>
          <w:rFonts w:ascii="Times New Roman" w:hAnsi="Times New Roman" w:cs="Times New Roman"/>
          <w:sz w:val="24"/>
          <w:szCs w:val="24"/>
        </w:rPr>
        <w:t>t</w:t>
      </w:r>
      <w:r w:rsidRPr="0018001E">
        <w:rPr>
          <w:rFonts w:ascii="Times New Roman" w:hAnsi="Times New Roman" w:cs="Times New Roman"/>
          <w:spacing w:val="25"/>
          <w:sz w:val="24"/>
          <w:szCs w:val="24"/>
        </w:rPr>
        <w:t xml:space="preserve"> </w:t>
      </w:r>
      <w:r w:rsidRPr="0018001E">
        <w:rPr>
          <w:rFonts w:ascii="Times New Roman" w:hAnsi="Times New Roman" w:cs="Times New Roman"/>
          <w:spacing w:val="-1"/>
          <w:sz w:val="24"/>
          <w:szCs w:val="24"/>
        </w:rPr>
        <w:t>F</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n</w:t>
      </w:r>
      <w:r w:rsidRPr="0018001E">
        <w:rPr>
          <w:rFonts w:ascii="Times New Roman" w:hAnsi="Times New Roman" w:cs="Times New Roman"/>
          <w:sz w:val="24"/>
          <w:szCs w:val="24"/>
        </w:rPr>
        <w:t>a</w:t>
      </w:r>
      <w:r w:rsidRPr="0018001E">
        <w:rPr>
          <w:rFonts w:ascii="Times New Roman" w:hAnsi="Times New Roman" w:cs="Times New Roman"/>
          <w:spacing w:val="2"/>
          <w:sz w:val="24"/>
          <w:szCs w:val="24"/>
        </w:rPr>
        <w:t>n</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 xml:space="preserve">al </w:t>
      </w:r>
      <w:r w:rsidRPr="0018001E">
        <w:rPr>
          <w:rFonts w:ascii="Times New Roman" w:hAnsi="Times New Roman" w:cs="Times New Roman"/>
          <w:sz w:val="24"/>
          <w:szCs w:val="24"/>
        </w:rPr>
        <w:t>Aid</w:t>
      </w:r>
      <w:r w:rsidRPr="0018001E">
        <w:rPr>
          <w:rFonts w:ascii="Times New Roman" w:hAnsi="Times New Roman" w:cs="Times New Roman"/>
          <w:spacing w:val="17"/>
          <w:sz w:val="24"/>
          <w:szCs w:val="24"/>
        </w:rPr>
        <w:t xml:space="preserve"> </w:t>
      </w:r>
      <w:r w:rsidRPr="0018001E">
        <w:rPr>
          <w:rFonts w:ascii="Times New Roman" w:hAnsi="Times New Roman" w:cs="Times New Roman"/>
          <w:sz w:val="24"/>
          <w:szCs w:val="24"/>
        </w:rPr>
        <w:t>will</w:t>
      </w:r>
      <w:r w:rsidRPr="0018001E">
        <w:rPr>
          <w:rFonts w:ascii="Times New Roman" w:hAnsi="Times New Roman" w:cs="Times New Roman"/>
          <w:spacing w:val="17"/>
          <w:sz w:val="24"/>
          <w:szCs w:val="24"/>
        </w:rPr>
        <w:t xml:space="preserve"> </w:t>
      </w:r>
      <w:r w:rsidRPr="0018001E">
        <w:rPr>
          <w:rFonts w:ascii="Times New Roman" w:hAnsi="Times New Roman" w:cs="Times New Roman"/>
          <w:spacing w:val="-1"/>
          <w:sz w:val="24"/>
          <w:szCs w:val="24"/>
        </w:rPr>
        <w:t>re</w:t>
      </w:r>
      <w:r w:rsidRPr="0018001E">
        <w:rPr>
          <w:rFonts w:ascii="Times New Roman" w:hAnsi="Times New Roman" w:cs="Times New Roman"/>
          <w:sz w:val="24"/>
          <w:szCs w:val="24"/>
        </w:rPr>
        <w:t>vi</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w</w:t>
      </w:r>
      <w:r w:rsidRPr="0018001E">
        <w:rPr>
          <w:rFonts w:ascii="Times New Roman" w:hAnsi="Times New Roman" w:cs="Times New Roman"/>
          <w:spacing w:val="16"/>
          <w:sz w:val="24"/>
          <w:szCs w:val="24"/>
        </w:rPr>
        <w:t xml:space="preserve"> </w:t>
      </w:r>
      <w:r w:rsidRPr="0018001E">
        <w:rPr>
          <w:rFonts w:ascii="Times New Roman" w:hAnsi="Times New Roman" w:cs="Times New Roman"/>
          <w:spacing w:val="1"/>
          <w:sz w:val="24"/>
          <w:szCs w:val="24"/>
        </w:rPr>
        <w:t>S</w:t>
      </w:r>
      <w:r w:rsidRPr="0018001E">
        <w:rPr>
          <w:rFonts w:ascii="Times New Roman" w:hAnsi="Times New Roman" w:cs="Times New Roman"/>
          <w:sz w:val="24"/>
          <w:szCs w:val="24"/>
        </w:rPr>
        <w:t>AP</w:t>
      </w:r>
      <w:r w:rsidRPr="0018001E">
        <w:rPr>
          <w:rFonts w:ascii="Times New Roman" w:hAnsi="Times New Roman" w:cs="Times New Roman"/>
          <w:spacing w:val="18"/>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t</w:t>
      </w:r>
      <w:r w:rsidRPr="0018001E">
        <w:rPr>
          <w:rFonts w:ascii="Times New Roman" w:hAnsi="Times New Roman" w:cs="Times New Roman"/>
          <w:spacing w:val="17"/>
          <w:sz w:val="24"/>
          <w:szCs w:val="24"/>
        </w:rPr>
        <w:t xml:space="preserve"> </w:t>
      </w:r>
      <w:r w:rsidRPr="0018001E">
        <w:rPr>
          <w:rFonts w:ascii="Times New Roman" w:hAnsi="Times New Roman" w:cs="Times New Roman"/>
          <w:sz w:val="24"/>
          <w:szCs w:val="24"/>
        </w:rPr>
        <w:t>the</w:t>
      </w:r>
      <w:r w:rsidRPr="0018001E">
        <w:rPr>
          <w:rFonts w:ascii="Times New Roman" w:hAnsi="Times New Roman" w:cs="Times New Roman"/>
          <w:spacing w:val="16"/>
          <w:sz w:val="24"/>
          <w:szCs w:val="24"/>
        </w:rPr>
        <w:t xml:space="preserve"> </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nd</w:t>
      </w:r>
      <w:r w:rsidRPr="0018001E">
        <w:rPr>
          <w:rFonts w:ascii="Times New Roman" w:hAnsi="Times New Roman" w:cs="Times New Roman"/>
          <w:spacing w:val="17"/>
          <w:sz w:val="24"/>
          <w:szCs w:val="24"/>
        </w:rPr>
        <w:t xml:space="preserve"> </w:t>
      </w:r>
      <w:r w:rsidRPr="0018001E">
        <w:rPr>
          <w:rFonts w:ascii="Times New Roman" w:hAnsi="Times New Roman" w:cs="Times New Roman"/>
          <w:sz w:val="24"/>
          <w:szCs w:val="24"/>
        </w:rPr>
        <w:t>of</w:t>
      </w:r>
      <w:r w:rsidRPr="0018001E">
        <w:rPr>
          <w:rFonts w:ascii="Times New Roman" w:hAnsi="Times New Roman" w:cs="Times New Roman"/>
          <w:spacing w:val="18"/>
          <w:sz w:val="24"/>
          <w:szCs w:val="24"/>
        </w:rPr>
        <w:t xml:space="preserve"> </w:t>
      </w:r>
      <w:r w:rsidR="00854424">
        <w:rPr>
          <w:rFonts w:ascii="Times New Roman" w:hAnsi="Times New Roman" w:cs="Times New Roman"/>
          <w:spacing w:val="-1"/>
          <w:sz w:val="24"/>
          <w:szCs w:val="24"/>
        </w:rPr>
        <w:t xml:space="preserve">the </w:t>
      </w:r>
      <w:r w:rsidRPr="0018001E">
        <w:rPr>
          <w:rFonts w:ascii="Times New Roman" w:hAnsi="Times New Roman" w:cs="Times New Roman"/>
          <w:spacing w:val="-1"/>
          <w:sz w:val="24"/>
          <w:szCs w:val="24"/>
        </w:rPr>
        <w:t>fa</w:t>
      </w:r>
      <w:r w:rsidRPr="0018001E">
        <w:rPr>
          <w:rFonts w:ascii="Times New Roman" w:hAnsi="Times New Roman" w:cs="Times New Roman"/>
          <w:sz w:val="24"/>
          <w:szCs w:val="24"/>
        </w:rPr>
        <w:t>ll,</w:t>
      </w:r>
      <w:r w:rsidRPr="0018001E">
        <w:rPr>
          <w:rFonts w:ascii="Times New Roman" w:hAnsi="Times New Roman" w:cs="Times New Roman"/>
          <w:spacing w:val="17"/>
          <w:sz w:val="24"/>
          <w:szCs w:val="24"/>
        </w:rPr>
        <w:t xml:space="preserve"> </w:t>
      </w:r>
      <w:r w:rsidRPr="0018001E">
        <w:rPr>
          <w:rFonts w:ascii="Times New Roman" w:hAnsi="Times New Roman" w:cs="Times New Roman"/>
          <w:sz w:val="24"/>
          <w:szCs w:val="24"/>
        </w:rPr>
        <w:t>sp</w:t>
      </w:r>
      <w:r w:rsidRPr="0018001E">
        <w:rPr>
          <w:rFonts w:ascii="Times New Roman" w:hAnsi="Times New Roman" w:cs="Times New Roman"/>
          <w:spacing w:val="-1"/>
          <w:sz w:val="24"/>
          <w:szCs w:val="24"/>
        </w:rPr>
        <w:t>r</w:t>
      </w:r>
      <w:r w:rsidRPr="0018001E">
        <w:rPr>
          <w:rFonts w:ascii="Times New Roman" w:hAnsi="Times New Roman" w:cs="Times New Roman"/>
          <w:sz w:val="24"/>
          <w:szCs w:val="24"/>
        </w:rPr>
        <w:t>i</w:t>
      </w:r>
      <w:r w:rsidRPr="0018001E">
        <w:rPr>
          <w:rFonts w:ascii="Times New Roman" w:hAnsi="Times New Roman" w:cs="Times New Roman"/>
          <w:spacing w:val="2"/>
          <w:sz w:val="24"/>
          <w:szCs w:val="24"/>
        </w:rPr>
        <w:t>n</w:t>
      </w:r>
      <w:r w:rsidRPr="0018001E">
        <w:rPr>
          <w:rFonts w:ascii="Times New Roman" w:hAnsi="Times New Roman" w:cs="Times New Roman"/>
          <w:sz w:val="24"/>
          <w:szCs w:val="24"/>
        </w:rPr>
        <w:t>g</w:t>
      </w:r>
      <w:r w:rsidR="00854424">
        <w:rPr>
          <w:rFonts w:ascii="Times New Roman" w:hAnsi="Times New Roman" w:cs="Times New Roman"/>
          <w:spacing w:val="14"/>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nd</w:t>
      </w:r>
      <w:r w:rsidR="00854424">
        <w:rPr>
          <w:rFonts w:ascii="Times New Roman" w:hAnsi="Times New Roman" w:cs="Times New Roman"/>
          <w:spacing w:val="17"/>
          <w:sz w:val="24"/>
          <w:szCs w:val="24"/>
        </w:rPr>
        <w:t xml:space="preserve"> </w:t>
      </w:r>
      <w:r w:rsidRPr="0018001E">
        <w:rPr>
          <w:rFonts w:ascii="Times New Roman" w:hAnsi="Times New Roman" w:cs="Times New Roman"/>
          <w:spacing w:val="3"/>
          <w:sz w:val="24"/>
          <w:szCs w:val="24"/>
        </w:rPr>
        <w:t>s</w:t>
      </w:r>
      <w:r w:rsidRPr="0018001E">
        <w:rPr>
          <w:rFonts w:ascii="Times New Roman" w:hAnsi="Times New Roman" w:cs="Times New Roman"/>
          <w:sz w:val="24"/>
          <w:szCs w:val="24"/>
        </w:rPr>
        <w:t>umm</w:t>
      </w:r>
      <w:r w:rsidR="00854424">
        <w:rPr>
          <w:rFonts w:ascii="Times New Roman" w:hAnsi="Times New Roman" w:cs="Times New Roman"/>
          <w:spacing w:val="-1"/>
          <w:sz w:val="24"/>
          <w:szCs w:val="24"/>
        </w:rPr>
        <w:t>er semesters</w:t>
      </w:r>
      <w:r w:rsidRPr="0018001E">
        <w:rPr>
          <w:rFonts w:ascii="Times New Roman" w:hAnsi="Times New Roman" w:cs="Times New Roman"/>
          <w:sz w:val="24"/>
          <w:szCs w:val="24"/>
        </w:rPr>
        <w:t xml:space="preserve">. The </w:t>
      </w:r>
      <w:r w:rsidRPr="0018001E">
        <w:rPr>
          <w:rFonts w:ascii="Times New Roman" w:hAnsi="Times New Roman" w:cs="Times New Roman"/>
          <w:spacing w:val="1"/>
          <w:sz w:val="24"/>
          <w:szCs w:val="24"/>
        </w:rPr>
        <w:t>S</w:t>
      </w:r>
      <w:r w:rsidRPr="0018001E">
        <w:rPr>
          <w:rFonts w:ascii="Times New Roman" w:hAnsi="Times New Roman" w:cs="Times New Roman"/>
          <w:sz w:val="24"/>
          <w:szCs w:val="24"/>
        </w:rPr>
        <w:t>AP</w:t>
      </w:r>
      <w:r w:rsidRPr="0018001E">
        <w:rPr>
          <w:rFonts w:ascii="Times New Roman" w:hAnsi="Times New Roman" w:cs="Times New Roman"/>
          <w:spacing w:val="5"/>
          <w:sz w:val="24"/>
          <w:szCs w:val="24"/>
        </w:rPr>
        <w:t xml:space="preserve"> </w:t>
      </w:r>
      <w:r w:rsidRPr="0018001E">
        <w:rPr>
          <w:rFonts w:ascii="Times New Roman" w:hAnsi="Times New Roman" w:cs="Times New Roman"/>
          <w:sz w:val="24"/>
          <w:szCs w:val="24"/>
        </w:rPr>
        <w:t>poli</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 xml:space="preserve">y </w:t>
      </w:r>
      <w:r w:rsidRPr="0018001E">
        <w:rPr>
          <w:rFonts w:ascii="Times New Roman" w:hAnsi="Times New Roman" w:cs="Times New Roman"/>
          <w:spacing w:val="-1"/>
          <w:sz w:val="24"/>
          <w:szCs w:val="24"/>
        </w:rPr>
        <w:t>f</w:t>
      </w:r>
      <w:r w:rsidRPr="0018001E">
        <w:rPr>
          <w:rFonts w:ascii="Times New Roman" w:hAnsi="Times New Roman" w:cs="Times New Roman"/>
          <w:sz w:val="24"/>
          <w:szCs w:val="24"/>
        </w:rPr>
        <w:t>or</w:t>
      </w:r>
      <w:r w:rsidRPr="0018001E">
        <w:rPr>
          <w:rFonts w:ascii="Times New Roman" w:hAnsi="Times New Roman" w:cs="Times New Roman"/>
          <w:spacing w:val="6"/>
          <w:sz w:val="24"/>
          <w:szCs w:val="24"/>
        </w:rPr>
        <w:t xml:space="preserve"> </w:t>
      </w:r>
      <w:r w:rsidRPr="0018001E">
        <w:rPr>
          <w:rFonts w:ascii="Times New Roman" w:hAnsi="Times New Roman" w:cs="Times New Roman"/>
          <w:spacing w:val="-1"/>
          <w:sz w:val="24"/>
          <w:szCs w:val="24"/>
        </w:rPr>
        <w:t>f</w:t>
      </w:r>
      <w:r w:rsidRPr="0018001E">
        <w:rPr>
          <w:rFonts w:ascii="Times New Roman" w:hAnsi="Times New Roman" w:cs="Times New Roman"/>
          <w:sz w:val="24"/>
          <w:szCs w:val="24"/>
        </w:rPr>
        <w:t>in</w:t>
      </w:r>
      <w:r w:rsidRPr="0018001E">
        <w:rPr>
          <w:rFonts w:ascii="Times New Roman" w:hAnsi="Times New Roman" w:cs="Times New Roman"/>
          <w:spacing w:val="-1"/>
          <w:sz w:val="24"/>
          <w:szCs w:val="24"/>
        </w:rPr>
        <w:t>a</w:t>
      </w:r>
      <w:r w:rsidRPr="0018001E">
        <w:rPr>
          <w:rFonts w:ascii="Times New Roman" w:hAnsi="Times New Roman" w:cs="Times New Roman"/>
          <w:spacing w:val="2"/>
          <w:sz w:val="24"/>
          <w:szCs w:val="24"/>
        </w:rPr>
        <w:t>n</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l</w:t>
      </w:r>
      <w:r w:rsidRPr="0018001E">
        <w:rPr>
          <w:rFonts w:ascii="Times New Roman" w:hAnsi="Times New Roman" w:cs="Times New Roman"/>
          <w:spacing w:val="5"/>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id</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is</w:t>
      </w:r>
      <w:r w:rsidRPr="0018001E">
        <w:rPr>
          <w:rFonts w:ascii="Times New Roman" w:hAnsi="Times New Roman" w:cs="Times New Roman"/>
          <w:spacing w:val="5"/>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dminist</w:t>
      </w:r>
      <w:r w:rsidRPr="0018001E">
        <w:rPr>
          <w:rFonts w:ascii="Times New Roman" w:hAnsi="Times New Roman" w:cs="Times New Roman"/>
          <w:spacing w:val="-1"/>
          <w:sz w:val="24"/>
          <w:szCs w:val="24"/>
        </w:rPr>
        <w:t>ere</w:t>
      </w:r>
      <w:r w:rsidRPr="0018001E">
        <w:rPr>
          <w:rFonts w:ascii="Times New Roman" w:hAnsi="Times New Roman" w:cs="Times New Roman"/>
          <w:sz w:val="24"/>
          <w:szCs w:val="24"/>
        </w:rPr>
        <w:t>d</w:t>
      </w:r>
      <w:r w:rsidRPr="0018001E">
        <w:rPr>
          <w:rFonts w:ascii="Times New Roman" w:hAnsi="Times New Roman" w:cs="Times New Roman"/>
          <w:spacing w:val="7"/>
          <w:sz w:val="24"/>
          <w:szCs w:val="24"/>
        </w:rPr>
        <w:t xml:space="preserve"> </w:t>
      </w:r>
      <w:r w:rsidRPr="0018001E">
        <w:rPr>
          <w:rFonts w:ascii="Times New Roman" w:hAnsi="Times New Roman" w:cs="Times New Roman"/>
          <w:sz w:val="24"/>
          <w:szCs w:val="24"/>
        </w:rPr>
        <w:t>s</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p</w:t>
      </w:r>
      <w:r w:rsidRPr="0018001E">
        <w:rPr>
          <w:rFonts w:ascii="Times New Roman" w:hAnsi="Times New Roman" w:cs="Times New Roman"/>
          <w:spacing w:val="-1"/>
          <w:sz w:val="24"/>
          <w:szCs w:val="24"/>
        </w:rPr>
        <w:t>ara</w:t>
      </w:r>
      <w:r w:rsidRPr="0018001E">
        <w:rPr>
          <w:rFonts w:ascii="Times New Roman" w:hAnsi="Times New Roman" w:cs="Times New Roman"/>
          <w:spacing w:val="3"/>
          <w:sz w:val="24"/>
          <w:szCs w:val="24"/>
        </w:rPr>
        <w:t>t</w:t>
      </w:r>
      <w:r w:rsidRPr="0018001E">
        <w:rPr>
          <w:rFonts w:ascii="Times New Roman" w:hAnsi="Times New Roman" w:cs="Times New Roman"/>
          <w:spacing w:val="-1"/>
          <w:sz w:val="24"/>
          <w:szCs w:val="24"/>
        </w:rPr>
        <w:t>e</w:t>
      </w:r>
      <w:r w:rsidRPr="0018001E">
        <w:rPr>
          <w:rFonts w:ascii="Times New Roman" w:hAnsi="Times New Roman" w:cs="Times New Roman"/>
          <w:spacing w:val="3"/>
          <w:sz w:val="24"/>
          <w:szCs w:val="24"/>
        </w:rPr>
        <w:t>l</w:t>
      </w:r>
      <w:r w:rsidRPr="0018001E">
        <w:rPr>
          <w:rFonts w:ascii="Times New Roman" w:hAnsi="Times New Roman" w:cs="Times New Roman"/>
          <w:sz w:val="24"/>
          <w:szCs w:val="24"/>
        </w:rPr>
        <w:t>y</w:t>
      </w:r>
      <w:r w:rsidRPr="0018001E">
        <w:rPr>
          <w:rFonts w:ascii="Times New Roman" w:hAnsi="Times New Roman" w:cs="Times New Roman"/>
          <w:spacing w:val="2"/>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nd</w:t>
      </w:r>
      <w:r w:rsidRPr="0018001E">
        <w:rPr>
          <w:rFonts w:ascii="Times New Roman" w:hAnsi="Times New Roman" w:cs="Times New Roman"/>
          <w:spacing w:val="4"/>
          <w:sz w:val="24"/>
          <w:szCs w:val="24"/>
        </w:rPr>
        <w:t xml:space="preserve"> </w:t>
      </w:r>
      <w:r w:rsidRPr="0018001E">
        <w:rPr>
          <w:rFonts w:ascii="Times New Roman" w:hAnsi="Times New Roman" w:cs="Times New Roman"/>
          <w:sz w:val="24"/>
          <w:szCs w:val="24"/>
        </w:rPr>
        <w:t>ind</w:t>
      </w:r>
      <w:r w:rsidRPr="0018001E">
        <w:rPr>
          <w:rFonts w:ascii="Times New Roman" w:hAnsi="Times New Roman" w:cs="Times New Roman"/>
          <w:spacing w:val="-1"/>
          <w:sz w:val="24"/>
          <w:szCs w:val="24"/>
        </w:rPr>
        <w:t>e</w:t>
      </w:r>
      <w:r w:rsidRPr="0018001E">
        <w:rPr>
          <w:rFonts w:ascii="Times New Roman" w:hAnsi="Times New Roman" w:cs="Times New Roman"/>
          <w:spacing w:val="2"/>
          <w:sz w:val="24"/>
          <w:szCs w:val="24"/>
        </w:rPr>
        <w:t>p</w:t>
      </w:r>
      <w:r w:rsidRPr="0018001E">
        <w:rPr>
          <w:rFonts w:ascii="Times New Roman" w:hAnsi="Times New Roman" w:cs="Times New Roman"/>
          <w:spacing w:val="-1"/>
          <w:sz w:val="24"/>
          <w:szCs w:val="24"/>
        </w:rPr>
        <w:t>e</w:t>
      </w:r>
      <w:r w:rsidRPr="0018001E">
        <w:rPr>
          <w:rFonts w:ascii="Times New Roman" w:hAnsi="Times New Roman" w:cs="Times New Roman"/>
          <w:spacing w:val="2"/>
          <w:sz w:val="24"/>
          <w:szCs w:val="24"/>
        </w:rPr>
        <w:t>n</w:t>
      </w:r>
      <w:r w:rsidRPr="0018001E">
        <w:rPr>
          <w:rFonts w:ascii="Times New Roman" w:hAnsi="Times New Roman" w:cs="Times New Roman"/>
          <w:sz w:val="24"/>
          <w:szCs w:val="24"/>
        </w:rPr>
        <w:t>d</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nt</w:t>
      </w:r>
      <w:r w:rsidRPr="0018001E">
        <w:rPr>
          <w:rFonts w:ascii="Times New Roman" w:hAnsi="Times New Roman" w:cs="Times New Roman"/>
          <w:spacing w:val="3"/>
          <w:sz w:val="24"/>
          <w:szCs w:val="24"/>
        </w:rPr>
        <w:t>l</w:t>
      </w:r>
      <w:r w:rsidRPr="0018001E">
        <w:rPr>
          <w:rFonts w:ascii="Times New Roman" w:hAnsi="Times New Roman" w:cs="Times New Roman"/>
          <w:sz w:val="24"/>
          <w:szCs w:val="24"/>
        </w:rPr>
        <w:t>y of</w:t>
      </w:r>
      <w:r w:rsidRPr="0018001E">
        <w:rPr>
          <w:rFonts w:ascii="Times New Roman" w:hAnsi="Times New Roman" w:cs="Times New Roman"/>
          <w:spacing w:val="6"/>
          <w:sz w:val="24"/>
          <w:szCs w:val="24"/>
        </w:rPr>
        <w:t xml:space="preserve"> </w:t>
      </w:r>
      <w:r w:rsidRPr="0018001E">
        <w:rPr>
          <w:rFonts w:ascii="Times New Roman" w:hAnsi="Times New Roman" w:cs="Times New Roman"/>
          <w:sz w:val="24"/>
          <w:szCs w:val="24"/>
        </w:rPr>
        <w:t>the Univ</w:t>
      </w:r>
      <w:r w:rsidRPr="0018001E">
        <w:rPr>
          <w:rFonts w:ascii="Times New Roman" w:hAnsi="Times New Roman" w:cs="Times New Roman"/>
          <w:spacing w:val="-1"/>
          <w:sz w:val="24"/>
          <w:szCs w:val="24"/>
        </w:rPr>
        <w:t>er</w:t>
      </w:r>
      <w:r w:rsidRPr="0018001E">
        <w:rPr>
          <w:rFonts w:ascii="Times New Roman" w:hAnsi="Times New Roman" w:cs="Times New Roman"/>
          <w:sz w:val="24"/>
          <w:szCs w:val="24"/>
        </w:rPr>
        <w:t>si</w:t>
      </w:r>
      <w:r w:rsidRPr="0018001E">
        <w:rPr>
          <w:rFonts w:ascii="Times New Roman" w:hAnsi="Times New Roman" w:cs="Times New Roman"/>
          <w:spacing w:val="3"/>
          <w:sz w:val="24"/>
          <w:szCs w:val="24"/>
        </w:rPr>
        <w:t>t</w:t>
      </w:r>
      <w:r w:rsidRPr="0018001E">
        <w:rPr>
          <w:rFonts w:ascii="Times New Roman" w:hAnsi="Times New Roman" w:cs="Times New Roman"/>
          <w:spacing w:val="-5"/>
          <w:sz w:val="24"/>
          <w:szCs w:val="24"/>
        </w:rPr>
        <w:t>y</w:t>
      </w:r>
      <w:r w:rsidRPr="0018001E">
        <w:rPr>
          <w:rFonts w:ascii="Times New Roman" w:hAnsi="Times New Roman" w:cs="Times New Roman"/>
          <w:spacing w:val="-1"/>
          <w:sz w:val="24"/>
          <w:szCs w:val="24"/>
        </w:rPr>
        <w:t>’</w:t>
      </w:r>
      <w:r w:rsidRPr="0018001E">
        <w:rPr>
          <w:rFonts w:ascii="Times New Roman" w:hAnsi="Times New Roman" w:cs="Times New Roman"/>
          <w:sz w:val="24"/>
          <w:szCs w:val="24"/>
        </w:rPr>
        <w:t>s A</w:t>
      </w:r>
      <w:r w:rsidRPr="0018001E">
        <w:rPr>
          <w:rFonts w:ascii="Times New Roman" w:hAnsi="Times New Roman" w:cs="Times New Roman"/>
          <w:spacing w:val="-1"/>
          <w:sz w:val="24"/>
          <w:szCs w:val="24"/>
        </w:rPr>
        <w:t>ca</w:t>
      </w:r>
      <w:r w:rsidRPr="0018001E">
        <w:rPr>
          <w:rFonts w:ascii="Times New Roman" w:hAnsi="Times New Roman" w:cs="Times New Roman"/>
          <w:spacing w:val="2"/>
          <w:sz w:val="24"/>
          <w:szCs w:val="24"/>
        </w:rPr>
        <w:t>d</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 xml:space="preserve">mic </w:t>
      </w:r>
      <w:r w:rsidRPr="0018001E">
        <w:rPr>
          <w:rFonts w:ascii="Times New Roman" w:hAnsi="Times New Roman" w:cs="Times New Roman"/>
          <w:spacing w:val="1"/>
          <w:sz w:val="24"/>
          <w:szCs w:val="24"/>
        </w:rPr>
        <w:t>P</w:t>
      </w:r>
      <w:r w:rsidRPr="0018001E">
        <w:rPr>
          <w:rFonts w:ascii="Times New Roman" w:hAnsi="Times New Roman" w:cs="Times New Roman"/>
          <w:spacing w:val="-1"/>
          <w:sz w:val="24"/>
          <w:szCs w:val="24"/>
        </w:rPr>
        <w:t>r</w:t>
      </w:r>
      <w:r w:rsidRPr="0018001E">
        <w:rPr>
          <w:rFonts w:ascii="Times New Roman" w:hAnsi="Times New Roman" w:cs="Times New Roman"/>
          <w:sz w:val="24"/>
          <w:szCs w:val="24"/>
        </w:rPr>
        <w:t>o</w:t>
      </w:r>
      <w:r w:rsidRPr="0018001E">
        <w:rPr>
          <w:rFonts w:ascii="Times New Roman" w:hAnsi="Times New Roman" w:cs="Times New Roman"/>
          <w:spacing w:val="-3"/>
          <w:sz w:val="24"/>
          <w:szCs w:val="24"/>
        </w:rPr>
        <w:t>g</w:t>
      </w:r>
      <w:r w:rsidRPr="0018001E">
        <w:rPr>
          <w:rFonts w:ascii="Times New Roman" w:hAnsi="Times New Roman" w:cs="Times New Roman"/>
          <w:spacing w:val="2"/>
          <w:sz w:val="24"/>
          <w:szCs w:val="24"/>
        </w:rPr>
        <w:t>r</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 xml:space="preserve">ss </w:t>
      </w:r>
      <w:r w:rsidRPr="0018001E">
        <w:rPr>
          <w:rFonts w:ascii="Times New Roman" w:hAnsi="Times New Roman" w:cs="Times New Roman"/>
          <w:spacing w:val="1"/>
          <w:sz w:val="24"/>
          <w:szCs w:val="24"/>
        </w:rPr>
        <w:t>P</w:t>
      </w:r>
      <w:r w:rsidRPr="0018001E">
        <w:rPr>
          <w:rFonts w:ascii="Times New Roman" w:hAnsi="Times New Roman" w:cs="Times New Roman"/>
          <w:sz w:val="24"/>
          <w:szCs w:val="24"/>
        </w:rPr>
        <w:t>oli</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y</w:t>
      </w:r>
      <w:r w:rsidR="0018001E" w:rsidRPr="0018001E">
        <w:rPr>
          <w:rFonts w:ascii="Times New Roman" w:hAnsi="Times New Roman" w:cs="Times New Roman"/>
          <w:sz w:val="24"/>
          <w:szCs w:val="24"/>
        </w:rPr>
        <w:t xml:space="preserve"> </w:t>
      </w:r>
      <w:r w:rsidRPr="0018001E">
        <w:rPr>
          <w:rFonts w:ascii="Times New Roman" w:hAnsi="Times New Roman" w:cs="Times New Roman"/>
          <w:spacing w:val="-1"/>
          <w:sz w:val="24"/>
          <w:szCs w:val="24"/>
        </w:rPr>
        <w:t>a</w:t>
      </w:r>
      <w:r w:rsidRPr="0018001E">
        <w:rPr>
          <w:rFonts w:ascii="Times New Roman" w:hAnsi="Times New Roman" w:cs="Times New Roman"/>
          <w:sz w:val="24"/>
          <w:szCs w:val="24"/>
        </w:rPr>
        <w:t>dmini</w:t>
      </w:r>
      <w:r w:rsidRPr="0018001E">
        <w:rPr>
          <w:rFonts w:ascii="Times New Roman" w:hAnsi="Times New Roman" w:cs="Times New Roman"/>
          <w:spacing w:val="3"/>
          <w:sz w:val="24"/>
          <w:szCs w:val="24"/>
        </w:rPr>
        <w:t>s</w:t>
      </w:r>
      <w:r w:rsidRPr="0018001E">
        <w:rPr>
          <w:rFonts w:ascii="Times New Roman" w:hAnsi="Times New Roman" w:cs="Times New Roman"/>
          <w:sz w:val="24"/>
          <w:szCs w:val="24"/>
        </w:rPr>
        <w:t>t</w:t>
      </w:r>
      <w:r w:rsidRPr="0018001E">
        <w:rPr>
          <w:rFonts w:ascii="Times New Roman" w:hAnsi="Times New Roman" w:cs="Times New Roman"/>
          <w:spacing w:val="-1"/>
          <w:sz w:val="24"/>
          <w:szCs w:val="24"/>
        </w:rPr>
        <w:t>ere</w:t>
      </w:r>
      <w:r w:rsidRPr="0018001E">
        <w:rPr>
          <w:rFonts w:ascii="Times New Roman" w:hAnsi="Times New Roman" w:cs="Times New Roman"/>
          <w:sz w:val="24"/>
          <w:szCs w:val="24"/>
        </w:rPr>
        <w:t xml:space="preserve">d </w:t>
      </w:r>
      <w:r w:rsidRPr="0018001E">
        <w:rPr>
          <w:rFonts w:ascii="Times New Roman" w:hAnsi="Times New Roman" w:cs="Times New Roman"/>
          <w:spacing w:val="5"/>
          <w:sz w:val="24"/>
          <w:szCs w:val="24"/>
        </w:rPr>
        <w:t>b</w:t>
      </w:r>
      <w:r w:rsidRPr="0018001E">
        <w:rPr>
          <w:rFonts w:ascii="Times New Roman" w:hAnsi="Times New Roman" w:cs="Times New Roman"/>
          <w:sz w:val="24"/>
          <w:szCs w:val="24"/>
        </w:rPr>
        <w:t>y</w:t>
      </w:r>
      <w:r w:rsidR="0018001E" w:rsidRPr="0018001E">
        <w:rPr>
          <w:rFonts w:ascii="Times New Roman" w:hAnsi="Times New Roman" w:cs="Times New Roman"/>
          <w:spacing w:val="58"/>
          <w:sz w:val="24"/>
          <w:szCs w:val="24"/>
        </w:rPr>
        <w:t xml:space="preserve"> </w:t>
      </w:r>
      <w:r w:rsidRPr="0018001E">
        <w:rPr>
          <w:rFonts w:ascii="Times New Roman" w:hAnsi="Times New Roman" w:cs="Times New Roman"/>
          <w:sz w:val="24"/>
          <w:szCs w:val="24"/>
        </w:rPr>
        <w:t>the O</w:t>
      </w:r>
      <w:r w:rsidRPr="0018001E">
        <w:rPr>
          <w:rFonts w:ascii="Times New Roman" w:hAnsi="Times New Roman" w:cs="Times New Roman"/>
          <w:spacing w:val="2"/>
          <w:sz w:val="24"/>
          <w:szCs w:val="24"/>
        </w:rPr>
        <w:t>f</w:t>
      </w:r>
      <w:r w:rsidRPr="0018001E">
        <w:rPr>
          <w:rFonts w:ascii="Times New Roman" w:hAnsi="Times New Roman" w:cs="Times New Roman"/>
          <w:spacing w:val="-1"/>
          <w:sz w:val="24"/>
          <w:szCs w:val="24"/>
        </w:rPr>
        <w:t>f</w:t>
      </w:r>
      <w:r w:rsidRPr="0018001E">
        <w:rPr>
          <w:rFonts w:ascii="Times New Roman" w:hAnsi="Times New Roman" w:cs="Times New Roman"/>
          <w:sz w:val="24"/>
          <w:szCs w:val="24"/>
        </w:rPr>
        <w:t>i</w:t>
      </w:r>
      <w:r w:rsidRPr="0018001E">
        <w:rPr>
          <w:rFonts w:ascii="Times New Roman" w:hAnsi="Times New Roman" w:cs="Times New Roman"/>
          <w:spacing w:val="-1"/>
          <w:sz w:val="24"/>
          <w:szCs w:val="24"/>
        </w:rPr>
        <w:t>c</w:t>
      </w:r>
      <w:r w:rsidRPr="0018001E">
        <w:rPr>
          <w:rFonts w:ascii="Times New Roman" w:hAnsi="Times New Roman" w:cs="Times New Roman"/>
          <w:sz w:val="24"/>
          <w:szCs w:val="24"/>
        </w:rPr>
        <w:t xml:space="preserve">e of </w:t>
      </w:r>
      <w:r w:rsidR="0018001E" w:rsidRPr="0018001E">
        <w:rPr>
          <w:rFonts w:ascii="Times New Roman" w:hAnsi="Times New Roman" w:cs="Times New Roman"/>
          <w:sz w:val="24"/>
          <w:szCs w:val="24"/>
        </w:rPr>
        <w:t>the</w:t>
      </w:r>
      <w:r w:rsidRPr="0018001E">
        <w:rPr>
          <w:rFonts w:ascii="Times New Roman" w:hAnsi="Times New Roman" w:cs="Times New Roman"/>
          <w:spacing w:val="1"/>
          <w:sz w:val="24"/>
          <w:szCs w:val="24"/>
        </w:rPr>
        <w:t xml:space="preserve"> R</w:t>
      </w:r>
      <w:r w:rsidRPr="0018001E">
        <w:rPr>
          <w:rFonts w:ascii="Times New Roman" w:hAnsi="Times New Roman" w:cs="Times New Roman"/>
          <w:spacing w:val="-1"/>
          <w:sz w:val="24"/>
          <w:szCs w:val="24"/>
        </w:rPr>
        <w:t>e</w:t>
      </w:r>
      <w:r w:rsidRPr="0018001E">
        <w:rPr>
          <w:rFonts w:ascii="Times New Roman" w:hAnsi="Times New Roman" w:cs="Times New Roman"/>
          <w:spacing w:val="-2"/>
          <w:sz w:val="24"/>
          <w:szCs w:val="24"/>
        </w:rPr>
        <w:t>g</w:t>
      </w:r>
      <w:r w:rsidRPr="0018001E">
        <w:rPr>
          <w:rFonts w:ascii="Times New Roman" w:hAnsi="Times New Roman" w:cs="Times New Roman"/>
          <w:sz w:val="24"/>
          <w:szCs w:val="24"/>
        </w:rPr>
        <w:t>ist</w:t>
      </w:r>
      <w:r w:rsidRPr="0018001E">
        <w:rPr>
          <w:rFonts w:ascii="Times New Roman" w:hAnsi="Times New Roman" w:cs="Times New Roman"/>
          <w:spacing w:val="-1"/>
          <w:sz w:val="24"/>
          <w:szCs w:val="24"/>
        </w:rPr>
        <w:t>r</w:t>
      </w:r>
      <w:r w:rsidRPr="0018001E">
        <w:rPr>
          <w:rFonts w:ascii="Times New Roman" w:hAnsi="Times New Roman" w:cs="Times New Roman"/>
          <w:spacing w:val="1"/>
          <w:sz w:val="24"/>
          <w:szCs w:val="24"/>
        </w:rPr>
        <w:t>a</w:t>
      </w:r>
      <w:r w:rsidRPr="0018001E">
        <w:rPr>
          <w:rFonts w:ascii="Times New Roman" w:hAnsi="Times New Roman" w:cs="Times New Roman"/>
          <w:spacing w:val="-1"/>
          <w:sz w:val="24"/>
          <w:szCs w:val="24"/>
        </w:rPr>
        <w:t>r</w:t>
      </w:r>
      <w:r w:rsidRPr="0018001E">
        <w:rPr>
          <w:rFonts w:ascii="Times New Roman" w:hAnsi="Times New Roman" w:cs="Times New Roman"/>
          <w:sz w:val="24"/>
          <w:szCs w:val="24"/>
        </w:rPr>
        <w:t xml:space="preserve">. </w:t>
      </w:r>
      <w:r w:rsidRPr="0018001E">
        <w:rPr>
          <w:rFonts w:ascii="Times New Roman" w:hAnsi="Times New Roman" w:cs="Times New Roman"/>
          <w:spacing w:val="1"/>
          <w:sz w:val="24"/>
          <w:szCs w:val="24"/>
        </w:rPr>
        <w:t>P</w:t>
      </w:r>
      <w:r w:rsidRPr="0018001E">
        <w:rPr>
          <w:rFonts w:ascii="Times New Roman" w:hAnsi="Times New Roman" w:cs="Times New Roman"/>
          <w:sz w:val="24"/>
          <w:szCs w:val="24"/>
        </w:rPr>
        <w:t>l</w:t>
      </w:r>
      <w:r w:rsidRPr="0018001E">
        <w:rPr>
          <w:rFonts w:ascii="Times New Roman" w:hAnsi="Times New Roman" w:cs="Times New Roman"/>
          <w:spacing w:val="-1"/>
          <w:sz w:val="24"/>
          <w:szCs w:val="24"/>
        </w:rPr>
        <w:t>ea</w:t>
      </w:r>
      <w:r w:rsidRPr="0018001E">
        <w:rPr>
          <w:rFonts w:ascii="Times New Roman" w:hAnsi="Times New Roman" w:cs="Times New Roman"/>
          <w:sz w:val="24"/>
          <w:szCs w:val="24"/>
        </w:rPr>
        <w:t xml:space="preserve">se </w:t>
      </w:r>
      <w:r w:rsidRPr="0018001E">
        <w:rPr>
          <w:rFonts w:ascii="Times New Roman" w:hAnsi="Times New Roman" w:cs="Times New Roman"/>
          <w:spacing w:val="-1"/>
          <w:sz w:val="24"/>
          <w:szCs w:val="24"/>
        </w:rPr>
        <w:t>no</w:t>
      </w:r>
      <w:r w:rsidRPr="0018001E">
        <w:rPr>
          <w:rFonts w:ascii="Times New Roman" w:hAnsi="Times New Roman" w:cs="Times New Roman"/>
          <w:spacing w:val="2"/>
          <w:sz w:val="24"/>
          <w:szCs w:val="24"/>
        </w:rPr>
        <w:t>t</w:t>
      </w:r>
      <w:r w:rsidRPr="0018001E">
        <w:rPr>
          <w:rFonts w:ascii="Times New Roman" w:hAnsi="Times New Roman" w:cs="Times New Roman"/>
          <w:sz w:val="24"/>
          <w:szCs w:val="24"/>
        </w:rPr>
        <w:t>e t</w:t>
      </w:r>
      <w:r w:rsidRPr="0018001E">
        <w:rPr>
          <w:rFonts w:ascii="Times New Roman" w:hAnsi="Times New Roman" w:cs="Times New Roman"/>
          <w:spacing w:val="-1"/>
          <w:sz w:val="24"/>
          <w:szCs w:val="24"/>
        </w:rPr>
        <w:t>h</w:t>
      </w:r>
      <w:r w:rsidRPr="0018001E">
        <w:rPr>
          <w:rFonts w:ascii="Times New Roman" w:hAnsi="Times New Roman" w:cs="Times New Roman"/>
          <w:sz w:val="24"/>
          <w:szCs w:val="24"/>
        </w:rPr>
        <w:t>at</w:t>
      </w:r>
      <w:r w:rsidRPr="0018001E">
        <w:rPr>
          <w:rFonts w:ascii="Times New Roman" w:hAnsi="Times New Roman" w:cs="Times New Roman"/>
          <w:spacing w:val="4"/>
          <w:sz w:val="24"/>
          <w:szCs w:val="24"/>
        </w:rPr>
        <w:t xml:space="preserve"> </w:t>
      </w:r>
      <w:r w:rsidRPr="0018001E">
        <w:rPr>
          <w:rFonts w:ascii="Times New Roman" w:hAnsi="Times New Roman" w:cs="Times New Roman"/>
          <w:spacing w:val="-5"/>
          <w:sz w:val="24"/>
          <w:szCs w:val="24"/>
        </w:rPr>
        <w:t>y</w:t>
      </w:r>
      <w:r w:rsidRPr="0018001E">
        <w:rPr>
          <w:rFonts w:ascii="Times New Roman" w:hAnsi="Times New Roman" w:cs="Times New Roman"/>
          <w:spacing w:val="-1"/>
          <w:sz w:val="24"/>
          <w:szCs w:val="24"/>
        </w:rPr>
        <w:t>o</w:t>
      </w:r>
      <w:r w:rsidRPr="0018001E">
        <w:rPr>
          <w:rFonts w:ascii="Times New Roman" w:hAnsi="Times New Roman" w:cs="Times New Roman"/>
          <w:spacing w:val="3"/>
          <w:sz w:val="24"/>
          <w:szCs w:val="24"/>
        </w:rPr>
        <w:t>u</w:t>
      </w:r>
      <w:r w:rsidR="0020244A">
        <w:rPr>
          <w:rFonts w:ascii="Times New Roman" w:hAnsi="Times New Roman" w:cs="Times New Roman"/>
          <w:sz w:val="24"/>
          <w:szCs w:val="24"/>
        </w:rPr>
        <w:t xml:space="preserve">r </w:t>
      </w:r>
      <w:r w:rsidRPr="0018001E">
        <w:rPr>
          <w:rFonts w:ascii="Times New Roman" w:hAnsi="Times New Roman" w:cs="Times New Roman"/>
          <w:spacing w:val="-1"/>
          <w:sz w:val="24"/>
          <w:szCs w:val="24"/>
        </w:rPr>
        <w:t>p</w:t>
      </w:r>
      <w:r w:rsidRPr="0018001E">
        <w:rPr>
          <w:rFonts w:ascii="Times New Roman" w:hAnsi="Times New Roman" w:cs="Times New Roman"/>
          <w:sz w:val="24"/>
          <w:szCs w:val="24"/>
        </w:rPr>
        <w:t>ri</w:t>
      </w:r>
      <w:r w:rsidRPr="0018001E">
        <w:rPr>
          <w:rFonts w:ascii="Times New Roman" w:hAnsi="Times New Roman" w:cs="Times New Roman"/>
          <w:spacing w:val="-1"/>
          <w:sz w:val="24"/>
          <w:szCs w:val="24"/>
        </w:rPr>
        <w:t>o</w:t>
      </w:r>
      <w:r w:rsidRPr="0018001E">
        <w:rPr>
          <w:rFonts w:ascii="Times New Roman" w:hAnsi="Times New Roman" w:cs="Times New Roman"/>
          <w:sz w:val="24"/>
          <w:szCs w:val="24"/>
        </w:rPr>
        <w:t>r</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aca</w:t>
      </w:r>
      <w:r w:rsidRPr="0018001E">
        <w:rPr>
          <w:rFonts w:ascii="Times New Roman" w:hAnsi="Times New Roman" w:cs="Times New Roman"/>
          <w:spacing w:val="2"/>
          <w:sz w:val="24"/>
          <w:szCs w:val="24"/>
        </w:rPr>
        <w:t>d</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mic</w:t>
      </w:r>
      <w:r w:rsidR="0020244A">
        <w:rPr>
          <w:rFonts w:ascii="Times New Roman" w:hAnsi="Times New Roman" w:cs="Times New Roman"/>
          <w:sz w:val="24"/>
          <w:szCs w:val="24"/>
        </w:rPr>
        <w:t xml:space="preserve"> </w:t>
      </w:r>
      <w:r w:rsidRPr="0018001E">
        <w:rPr>
          <w:rFonts w:ascii="Times New Roman" w:hAnsi="Times New Roman" w:cs="Times New Roman"/>
          <w:spacing w:val="-1"/>
          <w:sz w:val="24"/>
          <w:szCs w:val="24"/>
        </w:rPr>
        <w:t>p</w:t>
      </w:r>
      <w:r w:rsidRPr="0018001E">
        <w:rPr>
          <w:rFonts w:ascii="Times New Roman" w:hAnsi="Times New Roman" w:cs="Times New Roman"/>
          <w:sz w:val="24"/>
          <w:szCs w:val="24"/>
        </w:rPr>
        <w:t>r</w:t>
      </w:r>
      <w:r w:rsidRPr="0018001E">
        <w:rPr>
          <w:rFonts w:ascii="Times New Roman" w:hAnsi="Times New Roman" w:cs="Times New Roman"/>
          <w:spacing w:val="2"/>
          <w:sz w:val="24"/>
          <w:szCs w:val="24"/>
        </w:rPr>
        <w:t>o</w:t>
      </w:r>
      <w:r w:rsidRPr="0018001E">
        <w:rPr>
          <w:rFonts w:ascii="Times New Roman" w:hAnsi="Times New Roman" w:cs="Times New Roman"/>
          <w:spacing w:val="-2"/>
          <w:sz w:val="24"/>
          <w:szCs w:val="24"/>
        </w:rPr>
        <w:t>g</w:t>
      </w:r>
      <w:r w:rsidRPr="0018001E">
        <w:rPr>
          <w:rFonts w:ascii="Times New Roman" w:hAnsi="Times New Roman" w:cs="Times New Roman"/>
          <w:spacing w:val="2"/>
          <w:sz w:val="24"/>
          <w:szCs w:val="24"/>
        </w:rPr>
        <w:t>r</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ss</w:t>
      </w:r>
      <w:r w:rsidRPr="0018001E">
        <w:rPr>
          <w:rFonts w:ascii="Times New Roman" w:hAnsi="Times New Roman" w:cs="Times New Roman"/>
          <w:spacing w:val="1"/>
          <w:sz w:val="24"/>
          <w:szCs w:val="24"/>
        </w:rPr>
        <w:t xml:space="preserve"> </w:t>
      </w:r>
      <w:r w:rsidRPr="0018001E">
        <w:rPr>
          <w:rFonts w:ascii="Times New Roman" w:hAnsi="Times New Roman" w:cs="Times New Roman"/>
          <w:sz w:val="24"/>
          <w:szCs w:val="24"/>
        </w:rPr>
        <w:t>will</w:t>
      </w:r>
      <w:r w:rsidRPr="0018001E">
        <w:rPr>
          <w:rFonts w:ascii="Times New Roman" w:hAnsi="Times New Roman" w:cs="Times New Roman"/>
          <w:spacing w:val="2"/>
          <w:sz w:val="24"/>
          <w:szCs w:val="24"/>
        </w:rPr>
        <w:t xml:space="preserve"> </w:t>
      </w:r>
      <w:r w:rsidRPr="0018001E">
        <w:rPr>
          <w:rFonts w:ascii="Times New Roman" w:hAnsi="Times New Roman" w:cs="Times New Roman"/>
          <w:spacing w:val="-1"/>
          <w:sz w:val="24"/>
          <w:szCs w:val="24"/>
        </w:rPr>
        <w:t>b</w:t>
      </w:r>
      <w:r w:rsidRPr="0018001E">
        <w:rPr>
          <w:rFonts w:ascii="Times New Roman" w:hAnsi="Times New Roman" w:cs="Times New Roman"/>
          <w:sz w:val="24"/>
          <w:szCs w:val="24"/>
        </w:rPr>
        <w:t>e</w:t>
      </w:r>
      <w:r w:rsidRPr="0018001E">
        <w:rPr>
          <w:rFonts w:ascii="Times New Roman" w:hAnsi="Times New Roman" w:cs="Times New Roman"/>
          <w:spacing w:val="1"/>
          <w:sz w:val="24"/>
          <w:szCs w:val="24"/>
        </w:rPr>
        <w:t xml:space="preserve"> </w:t>
      </w:r>
      <w:r w:rsidRPr="0018001E">
        <w:rPr>
          <w:rFonts w:ascii="Times New Roman" w:hAnsi="Times New Roman" w:cs="Times New Roman"/>
          <w:sz w:val="24"/>
          <w:szCs w:val="24"/>
        </w:rPr>
        <w:t>m</w:t>
      </w:r>
      <w:r w:rsidRPr="0018001E">
        <w:rPr>
          <w:rFonts w:ascii="Times New Roman" w:hAnsi="Times New Roman" w:cs="Times New Roman"/>
          <w:spacing w:val="-1"/>
          <w:sz w:val="24"/>
          <w:szCs w:val="24"/>
        </w:rPr>
        <w:t>ea</w:t>
      </w:r>
      <w:r w:rsidRPr="0018001E">
        <w:rPr>
          <w:rFonts w:ascii="Times New Roman" w:hAnsi="Times New Roman" w:cs="Times New Roman"/>
          <w:sz w:val="24"/>
          <w:szCs w:val="24"/>
        </w:rPr>
        <w:t>s</w:t>
      </w:r>
      <w:r w:rsidRPr="0018001E">
        <w:rPr>
          <w:rFonts w:ascii="Times New Roman" w:hAnsi="Times New Roman" w:cs="Times New Roman"/>
          <w:spacing w:val="-1"/>
          <w:sz w:val="24"/>
          <w:szCs w:val="24"/>
        </w:rPr>
        <w:t>u</w:t>
      </w:r>
      <w:r w:rsidRPr="0018001E">
        <w:rPr>
          <w:rFonts w:ascii="Times New Roman" w:hAnsi="Times New Roman" w:cs="Times New Roman"/>
          <w:sz w:val="24"/>
          <w:szCs w:val="24"/>
        </w:rPr>
        <w:t>r</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d</w:t>
      </w:r>
      <w:r w:rsidRPr="0018001E">
        <w:rPr>
          <w:rFonts w:ascii="Times New Roman" w:hAnsi="Times New Roman" w:cs="Times New Roman"/>
          <w:spacing w:val="1"/>
          <w:sz w:val="24"/>
          <w:szCs w:val="24"/>
        </w:rPr>
        <w:t xml:space="preserve"> </w:t>
      </w:r>
      <w:r w:rsidRPr="0018001E">
        <w:rPr>
          <w:rFonts w:ascii="Times New Roman" w:hAnsi="Times New Roman" w:cs="Times New Roman"/>
          <w:sz w:val="24"/>
          <w:szCs w:val="24"/>
        </w:rPr>
        <w:t>to</w:t>
      </w:r>
      <w:r w:rsidRPr="0018001E">
        <w:rPr>
          <w:rFonts w:ascii="Times New Roman" w:hAnsi="Times New Roman" w:cs="Times New Roman"/>
          <w:spacing w:val="1"/>
          <w:sz w:val="24"/>
          <w:szCs w:val="24"/>
        </w:rPr>
        <w:t xml:space="preserve"> </w:t>
      </w:r>
      <w:r w:rsidRPr="0018001E">
        <w:rPr>
          <w:rFonts w:ascii="Times New Roman" w:hAnsi="Times New Roman" w:cs="Times New Roman"/>
          <w:spacing w:val="-1"/>
          <w:sz w:val="24"/>
          <w:szCs w:val="24"/>
        </w:rPr>
        <w:t>d</w:t>
      </w:r>
      <w:r w:rsidRPr="0018001E">
        <w:rPr>
          <w:rFonts w:ascii="Times New Roman" w:hAnsi="Times New Roman" w:cs="Times New Roman"/>
          <w:spacing w:val="2"/>
          <w:sz w:val="24"/>
          <w:szCs w:val="24"/>
        </w:rPr>
        <w:t>e</w:t>
      </w:r>
      <w:r w:rsidRPr="0018001E">
        <w:rPr>
          <w:rFonts w:ascii="Times New Roman" w:hAnsi="Times New Roman" w:cs="Times New Roman"/>
          <w:sz w:val="24"/>
          <w:szCs w:val="24"/>
        </w:rPr>
        <w:t>t</w:t>
      </w:r>
      <w:r w:rsidRPr="0018001E">
        <w:rPr>
          <w:rFonts w:ascii="Times New Roman" w:hAnsi="Times New Roman" w:cs="Times New Roman"/>
          <w:spacing w:val="-1"/>
          <w:sz w:val="24"/>
          <w:szCs w:val="24"/>
        </w:rPr>
        <w:t>er</w:t>
      </w:r>
      <w:r w:rsidRPr="0018001E">
        <w:rPr>
          <w:rFonts w:ascii="Times New Roman" w:hAnsi="Times New Roman" w:cs="Times New Roman"/>
          <w:sz w:val="24"/>
          <w:szCs w:val="24"/>
        </w:rPr>
        <w:t>mi</w:t>
      </w:r>
      <w:r w:rsidRPr="0018001E">
        <w:rPr>
          <w:rFonts w:ascii="Times New Roman" w:hAnsi="Times New Roman" w:cs="Times New Roman"/>
          <w:spacing w:val="-1"/>
          <w:sz w:val="24"/>
          <w:szCs w:val="24"/>
        </w:rPr>
        <w:t>n</w:t>
      </w:r>
      <w:r w:rsidRPr="0018001E">
        <w:rPr>
          <w:rFonts w:ascii="Times New Roman" w:hAnsi="Times New Roman" w:cs="Times New Roman"/>
          <w:sz w:val="24"/>
          <w:szCs w:val="24"/>
        </w:rPr>
        <w:t>e</w:t>
      </w:r>
      <w:r w:rsidRPr="0018001E">
        <w:rPr>
          <w:rFonts w:ascii="Times New Roman" w:hAnsi="Times New Roman" w:cs="Times New Roman"/>
          <w:spacing w:val="4"/>
          <w:sz w:val="24"/>
          <w:szCs w:val="24"/>
        </w:rPr>
        <w:t xml:space="preserve"> </w:t>
      </w:r>
      <w:r w:rsidRPr="0018001E">
        <w:rPr>
          <w:rFonts w:ascii="Times New Roman" w:hAnsi="Times New Roman" w:cs="Times New Roman"/>
          <w:spacing w:val="-5"/>
          <w:sz w:val="24"/>
          <w:szCs w:val="24"/>
        </w:rPr>
        <w:t>y</w:t>
      </w:r>
      <w:r w:rsidRPr="0018001E">
        <w:rPr>
          <w:rFonts w:ascii="Times New Roman" w:hAnsi="Times New Roman" w:cs="Times New Roman"/>
          <w:spacing w:val="-1"/>
          <w:sz w:val="24"/>
          <w:szCs w:val="24"/>
        </w:rPr>
        <w:t>o</w:t>
      </w:r>
      <w:r w:rsidRPr="0018001E">
        <w:rPr>
          <w:rFonts w:ascii="Times New Roman" w:hAnsi="Times New Roman" w:cs="Times New Roman"/>
          <w:spacing w:val="3"/>
          <w:sz w:val="24"/>
          <w:szCs w:val="24"/>
        </w:rPr>
        <w:t>u</w:t>
      </w:r>
      <w:r w:rsidRPr="0018001E">
        <w:rPr>
          <w:rFonts w:ascii="Times New Roman" w:hAnsi="Times New Roman" w:cs="Times New Roman"/>
          <w:sz w:val="24"/>
          <w:szCs w:val="24"/>
        </w:rPr>
        <w:t xml:space="preserve">r </w:t>
      </w:r>
      <w:r w:rsidRPr="0018001E">
        <w:rPr>
          <w:rFonts w:ascii="Times New Roman" w:hAnsi="Times New Roman" w:cs="Times New Roman"/>
          <w:spacing w:val="-1"/>
          <w:sz w:val="24"/>
          <w:szCs w:val="24"/>
        </w:rPr>
        <w:t>e</w:t>
      </w:r>
      <w:r w:rsidRPr="0018001E">
        <w:rPr>
          <w:rFonts w:ascii="Times New Roman" w:hAnsi="Times New Roman" w:cs="Times New Roman"/>
          <w:sz w:val="24"/>
          <w:szCs w:val="24"/>
        </w:rPr>
        <w:t>li</w:t>
      </w:r>
      <w:r w:rsidRPr="0018001E">
        <w:rPr>
          <w:rFonts w:ascii="Times New Roman" w:hAnsi="Times New Roman" w:cs="Times New Roman"/>
          <w:spacing w:val="-2"/>
          <w:sz w:val="24"/>
          <w:szCs w:val="24"/>
        </w:rPr>
        <w:t>g</w:t>
      </w:r>
      <w:r w:rsidRPr="0018001E">
        <w:rPr>
          <w:rFonts w:ascii="Times New Roman" w:hAnsi="Times New Roman" w:cs="Times New Roman"/>
          <w:sz w:val="24"/>
          <w:szCs w:val="24"/>
        </w:rPr>
        <w:t>ibili</w:t>
      </w:r>
      <w:r w:rsidRPr="0018001E">
        <w:rPr>
          <w:rFonts w:ascii="Times New Roman" w:hAnsi="Times New Roman" w:cs="Times New Roman"/>
          <w:spacing w:val="3"/>
          <w:sz w:val="24"/>
          <w:szCs w:val="24"/>
        </w:rPr>
        <w:t>t</w:t>
      </w:r>
      <w:r w:rsidRPr="0018001E">
        <w:rPr>
          <w:rFonts w:ascii="Times New Roman" w:hAnsi="Times New Roman" w:cs="Times New Roman"/>
          <w:spacing w:val="-5"/>
          <w:sz w:val="24"/>
          <w:szCs w:val="24"/>
        </w:rPr>
        <w:t>y</w:t>
      </w:r>
      <w:r w:rsidRPr="0018001E">
        <w:rPr>
          <w:rFonts w:ascii="Times New Roman" w:hAnsi="Times New Roman" w:cs="Times New Roman"/>
          <w:sz w:val="24"/>
          <w:szCs w:val="24"/>
        </w:rPr>
        <w:t>.</w:t>
      </w:r>
    </w:p>
    <w:p w:rsidR="0018001E" w:rsidRDefault="0018001E" w:rsidP="00E57BA9">
      <w:pPr>
        <w:widowControl w:val="0"/>
        <w:autoSpaceDE w:val="0"/>
        <w:autoSpaceDN w:val="0"/>
        <w:adjustRightInd w:val="0"/>
        <w:spacing w:before="29" w:after="0" w:line="240" w:lineRule="auto"/>
        <w:ind w:right="-20"/>
        <w:rPr>
          <w:rFonts w:ascii="Times New Roman" w:hAnsi="Times New Roman" w:cs="Times New Roman"/>
          <w:spacing w:val="-1"/>
          <w:sz w:val="24"/>
          <w:szCs w:val="24"/>
        </w:rPr>
      </w:pPr>
    </w:p>
    <w:p w:rsidR="00DD4C21" w:rsidRPr="0018001E" w:rsidRDefault="00DD4C21" w:rsidP="00E57BA9">
      <w:pPr>
        <w:widowControl w:val="0"/>
        <w:autoSpaceDE w:val="0"/>
        <w:autoSpaceDN w:val="0"/>
        <w:adjustRightInd w:val="0"/>
        <w:spacing w:before="29" w:after="0" w:line="240" w:lineRule="auto"/>
        <w:ind w:right="-20"/>
        <w:rPr>
          <w:rFonts w:ascii="Times New Roman" w:hAnsi="Times New Roman" w:cs="Times New Roman"/>
          <w:sz w:val="24"/>
          <w:szCs w:val="24"/>
        </w:rPr>
      </w:pPr>
    </w:p>
    <w:p w:rsidR="0018001E" w:rsidRPr="0018001E" w:rsidRDefault="0018001E" w:rsidP="00E57BA9">
      <w:pPr>
        <w:widowControl w:val="0"/>
        <w:autoSpaceDE w:val="0"/>
        <w:autoSpaceDN w:val="0"/>
        <w:adjustRightInd w:val="0"/>
        <w:spacing w:before="29" w:after="0" w:line="240" w:lineRule="auto"/>
        <w:ind w:right="-20"/>
        <w:rPr>
          <w:rFonts w:ascii="Times New Roman" w:hAnsi="Times New Roman" w:cs="Times New Roman"/>
          <w:sz w:val="24"/>
          <w:szCs w:val="24"/>
        </w:rPr>
      </w:pPr>
    </w:p>
    <w:p w:rsidR="00E57BA9" w:rsidRPr="00405013" w:rsidRDefault="00E57BA9" w:rsidP="00E57BA9">
      <w:pPr>
        <w:widowControl w:val="0"/>
        <w:autoSpaceDE w:val="0"/>
        <w:autoSpaceDN w:val="0"/>
        <w:adjustRightInd w:val="0"/>
        <w:spacing w:before="29" w:after="0" w:line="240" w:lineRule="auto"/>
        <w:ind w:right="-20"/>
        <w:rPr>
          <w:rFonts w:ascii="Times New Roman" w:hAnsi="Times New Roman" w:cs="Times New Roman"/>
          <w:b/>
          <w:sz w:val="28"/>
          <w:szCs w:val="28"/>
        </w:rPr>
      </w:pPr>
      <w:r w:rsidRPr="00405013">
        <w:rPr>
          <w:rFonts w:ascii="Times New Roman" w:hAnsi="Times New Roman" w:cs="Times New Roman"/>
          <w:b/>
          <w:sz w:val="28"/>
          <w:szCs w:val="28"/>
        </w:rPr>
        <w:t xml:space="preserve">         C. </w:t>
      </w:r>
      <w:r w:rsidRPr="00405013">
        <w:rPr>
          <w:rFonts w:ascii="Times New Roman" w:hAnsi="Times New Roman" w:cs="Times New Roman"/>
          <w:b/>
          <w:spacing w:val="1"/>
          <w:sz w:val="28"/>
          <w:szCs w:val="28"/>
        </w:rPr>
        <w:t>PR</w:t>
      </w:r>
      <w:r w:rsidRPr="00405013">
        <w:rPr>
          <w:rFonts w:ascii="Times New Roman" w:hAnsi="Times New Roman" w:cs="Times New Roman"/>
          <w:b/>
          <w:sz w:val="28"/>
          <w:szCs w:val="28"/>
        </w:rPr>
        <w:t>O</w:t>
      </w:r>
      <w:r w:rsidRPr="00405013">
        <w:rPr>
          <w:rFonts w:ascii="Times New Roman" w:hAnsi="Times New Roman" w:cs="Times New Roman"/>
          <w:b/>
          <w:spacing w:val="1"/>
          <w:sz w:val="28"/>
          <w:szCs w:val="28"/>
        </w:rPr>
        <w:t>C</w:t>
      </w:r>
      <w:r w:rsidRPr="00405013">
        <w:rPr>
          <w:rFonts w:ascii="Times New Roman" w:hAnsi="Times New Roman" w:cs="Times New Roman"/>
          <w:b/>
          <w:sz w:val="28"/>
          <w:szCs w:val="28"/>
        </w:rPr>
        <w:t>EDU</w:t>
      </w:r>
      <w:r w:rsidRPr="00405013">
        <w:rPr>
          <w:rFonts w:ascii="Times New Roman" w:hAnsi="Times New Roman" w:cs="Times New Roman"/>
          <w:b/>
          <w:spacing w:val="1"/>
          <w:sz w:val="28"/>
          <w:szCs w:val="28"/>
        </w:rPr>
        <w:t>R</w:t>
      </w:r>
      <w:r w:rsidRPr="00405013">
        <w:rPr>
          <w:rFonts w:ascii="Times New Roman" w:hAnsi="Times New Roman" w:cs="Times New Roman"/>
          <w:b/>
          <w:sz w:val="28"/>
          <w:szCs w:val="28"/>
        </w:rPr>
        <w:t>E:</w:t>
      </w:r>
    </w:p>
    <w:p w:rsidR="00E57BA9" w:rsidRPr="0018001E" w:rsidRDefault="00E57BA9" w:rsidP="0018001E">
      <w:pPr>
        <w:widowControl w:val="0"/>
        <w:autoSpaceDE w:val="0"/>
        <w:autoSpaceDN w:val="0"/>
        <w:adjustRightInd w:val="0"/>
        <w:spacing w:before="16" w:after="0" w:line="260" w:lineRule="exact"/>
        <w:rPr>
          <w:rFonts w:ascii="Times New Roman" w:hAnsi="Times New Roman" w:cs="Times New Roman"/>
          <w:sz w:val="26"/>
          <w:szCs w:val="26"/>
        </w:rPr>
      </w:pPr>
    </w:p>
    <w:p w:rsidR="00E57BA9" w:rsidRPr="00405013" w:rsidRDefault="0018001E" w:rsidP="0018001E">
      <w:pPr>
        <w:widowControl w:val="0"/>
        <w:autoSpaceDE w:val="0"/>
        <w:autoSpaceDN w:val="0"/>
        <w:adjustRightInd w:val="0"/>
        <w:spacing w:after="0" w:line="240" w:lineRule="auto"/>
        <w:ind w:left="720" w:right="60"/>
        <w:rPr>
          <w:rFonts w:ascii="Times New Roman" w:hAnsi="Times New Roman" w:cs="Times New Roman"/>
          <w:sz w:val="26"/>
          <w:szCs w:val="26"/>
        </w:rPr>
      </w:pPr>
      <w:r w:rsidRPr="00405013">
        <w:rPr>
          <w:rFonts w:ascii="Times New Roman" w:hAnsi="Times New Roman" w:cs="Times New Roman"/>
          <w:sz w:val="26"/>
          <w:szCs w:val="26"/>
        </w:rPr>
        <w:t>All financial aid recipients</w:t>
      </w:r>
      <w:r w:rsidR="00DD4C21" w:rsidRPr="00405013">
        <w:rPr>
          <w:rFonts w:ascii="Times New Roman" w:hAnsi="Times New Roman" w:cs="Times New Roman"/>
          <w:sz w:val="26"/>
          <w:szCs w:val="26"/>
        </w:rPr>
        <w:t xml:space="preserve"> are required </w:t>
      </w:r>
      <w:r w:rsidRPr="00405013">
        <w:rPr>
          <w:rFonts w:ascii="Times New Roman" w:hAnsi="Times New Roman" w:cs="Times New Roman"/>
          <w:sz w:val="26"/>
          <w:szCs w:val="26"/>
        </w:rPr>
        <w:t xml:space="preserve">to </w:t>
      </w:r>
      <w:r w:rsidRPr="00405013">
        <w:rPr>
          <w:rFonts w:ascii="Times New Roman" w:hAnsi="Times New Roman" w:cs="Times New Roman"/>
          <w:b/>
          <w:sz w:val="26"/>
          <w:szCs w:val="26"/>
        </w:rPr>
        <w:t xml:space="preserve">(1) </w:t>
      </w:r>
      <w:r w:rsidRPr="00405013">
        <w:rPr>
          <w:rFonts w:ascii="Times New Roman" w:hAnsi="Times New Roman" w:cs="Times New Roman"/>
          <w:sz w:val="26"/>
          <w:szCs w:val="26"/>
        </w:rPr>
        <w:t>be</w:t>
      </w:r>
      <w:r w:rsidR="00DD4C21" w:rsidRPr="00405013">
        <w:rPr>
          <w:rFonts w:ascii="Times New Roman" w:hAnsi="Times New Roman" w:cs="Times New Roman"/>
          <w:sz w:val="26"/>
          <w:szCs w:val="26"/>
        </w:rPr>
        <w:t xml:space="preserve"> in good academic standing </w:t>
      </w:r>
      <w:r w:rsidRPr="00405013">
        <w:rPr>
          <w:rFonts w:ascii="Times New Roman" w:hAnsi="Times New Roman" w:cs="Times New Roman"/>
          <w:b/>
          <w:sz w:val="26"/>
          <w:szCs w:val="26"/>
        </w:rPr>
        <w:t xml:space="preserve">(2) </w:t>
      </w:r>
      <w:r w:rsidR="00DE4B2F">
        <w:rPr>
          <w:rFonts w:ascii="Times New Roman" w:hAnsi="Times New Roman" w:cs="Times New Roman"/>
          <w:sz w:val="26"/>
          <w:szCs w:val="26"/>
        </w:rPr>
        <w:t>make</w:t>
      </w:r>
      <w:r w:rsidR="00DD4C21" w:rsidRPr="00405013">
        <w:rPr>
          <w:rFonts w:ascii="Times New Roman" w:hAnsi="Times New Roman" w:cs="Times New Roman"/>
          <w:sz w:val="26"/>
          <w:szCs w:val="26"/>
        </w:rPr>
        <w:t xml:space="preserve"> academic progression </w:t>
      </w:r>
      <w:r w:rsidRPr="00405013">
        <w:rPr>
          <w:rFonts w:ascii="Times New Roman" w:hAnsi="Times New Roman" w:cs="Times New Roman"/>
          <w:sz w:val="26"/>
          <w:szCs w:val="26"/>
        </w:rPr>
        <w:t xml:space="preserve">toward a degree in a reasonable amount of time before the financial aid office disburses any federal funds for the subsequent semester. Satisfactory Academic Progress will be monitored at the end of </w:t>
      </w:r>
      <w:r w:rsidR="00DD4C21" w:rsidRPr="00405013">
        <w:rPr>
          <w:rFonts w:ascii="Times New Roman" w:hAnsi="Times New Roman" w:cs="Times New Roman"/>
          <w:sz w:val="26"/>
          <w:szCs w:val="26"/>
        </w:rPr>
        <w:t xml:space="preserve">the </w:t>
      </w:r>
      <w:r w:rsidRPr="00405013">
        <w:rPr>
          <w:rFonts w:ascii="Times New Roman" w:hAnsi="Times New Roman" w:cs="Times New Roman"/>
          <w:sz w:val="26"/>
          <w:szCs w:val="26"/>
        </w:rPr>
        <w:t>fall, spring and summer sem</w:t>
      </w:r>
      <w:r w:rsidR="00405013">
        <w:rPr>
          <w:rFonts w:ascii="Times New Roman" w:hAnsi="Times New Roman" w:cs="Times New Roman"/>
          <w:sz w:val="26"/>
          <w:szCs w:val="26"/>
        </w:rPr>
        <w:t>esters.  Students MUST meet all</w:t>
      </w:r>
      <w:r w:rsidRPr="00405013">
        <w:rPr>
          <w:rFonts w:ascii="Times New Roman" w:hAnsi="Times New Roman" w:cs="Times New Roman"/>
          <w:sz w:val="26"/>
          <w:szCs w:val="26"/>
        </w:rPr>
        <w:t xml:space="preserve"> components of </w:t>
      </w:r>
      <w:r w:rsidR="006B0A55">
        <w:rPr>
          <w:rFonts w:ascii="Times New Roman" w:hAnsi="Times New Roman" w:cs="Times New Roman"/>
          <w:sz w:val="26"/>
          <w:szCs w:val="26"/>
        </w:rPr>
        <w:t>SAP</w:t>
      </w:r>
      <w:r w:rsidR="00405013" w:rsidRPr="00405013">
        <w:rPr>
          <w:rFonts w:ascii="Times New Roman" w:hAnsi="Times New Roman" w:cs="Times New Roman"/>
          <w:sz w:val="26"/>
          <w:szCs w:val="26"/>
        </w:rPr>
        <w:t xml:space="preserve"> as follows:</w:t>
      </w:r>
    </w:p>
    <w:p w:rsidR="00405013" w:rsidRDefault="00405013" w:rsidP="0018001E">
      <w:pPr>
        <w:widowControl w:val="0"/>
        <w:autoSpaceDE w:val="0"/>
        <w:autoSpaceDN w:val="0"/>
        <w:adjustRightInd w:val="0"/>
        <w:spacing w:after="0" w:line="240" w:lineRule="auto"/>
        <w:ind w:left="720" w:right="60"/>
        <w:rPr>
          <w:rFonts w:ascii="Times New Roman" w:hAnsi="Times New Roman" w:cs="Times New Roman"/>
          <w:sz w:val="24"/>
          <w:szCs w:val="24"/>
        </w:rPr>
      </w:pPr>
    </w:p>
    <w:p w:rsidR="00405013" w:rsidRDefault="00405013" w:rsidP="0018001E">
      <w:pPr>
        <w:widowControl w:val="0"/>
        <w:autoSpaceDE w:val="0"/>
        <w:autoSpaceDN w:val="0"/>
        <w:adjustRightInd w:val="0"/>
        <w:spacing w:after="0" w:line="240" w:lineRule="auto"/>
        <w:ind w:left="720" w:right="60"/>
        <w:rPr>
          <w:rFonts w:ascii="Times New Roman" w:hAnsi="Times New Roman" w:cs="Times New Roman"/>
          <w:sz w:val="24"/>
          <w:szCs w:val="24"/>
        </w:rPr>
      </w:pPr>
    </w:p>
    <w:p w:rsidR="00A466C9" w:rsidRPr="003F3128" w:rsidRDefault="00A466C9" w:rsidP="006B0A55">
      <w:pPr>
        <w:ind w:left="720"/>
        <w:rPr>
          <w:rFonts w:ascii="Times New Roman" w:hAnsi="Times New Roman" w:cs="Times New Roman"/>
          <w:b/>
          <w:color w:val="000000" w:themeColor="text1"/>
          <w:sz w:val="28"/>
          <w:szCs w:val="28"/>
        </w:rPr>
      </w:pPr>
      <w:r w:rsidRPr="003F3128">
        <w:rPr>
          <w:rFonts w:ascii="Times New Roman" w:hAnsi="Times New Roman" w:cs="Times New Roman"/>
          <w:b/>
          <w:color w:val="000000" w:themeColor="text1"/>
          <w:sz w:val="28"/>
          <w:szCs w:val="28"/>
        </w:rPr>
        <w:t>Good Academic Standing (Qualitative Component)</w:t>
      </w:r>
    </w:p>
    <w:p w:rsidR="00A466C9" w:rsidRPr="00405013" w:rsidRDefault="00A466C9" w:rsidP="0018001E">
      <w:pPr>
        <w:ind w:left="720"/>
        <w:rPr>
          <w:rFonts w:ascii="Times New Roman" w:hAnsi="Times New Roman" w:cs="Times New Roman"/>
          <w:sz w:val="24"/>
          <w:szCs w:val="24"/>
        </w:rPr>
      </w:pPr>
      <w:r w:rsidRPr="00405013">
        <w:rPr>
          <w:rFonts w:ascii="Times New Roman" w:hAnsi="Times New Roman" w:cs="Times New Roman"/>
          <w:sz w:val="24"/>
          <w:szCs w:val="24"/>
        </w:rPr>
        <w:t>The student must earn a minimum cumulative grade-point average that meets the requirements for continuing enrollment and graduation as defined by the college.</w:t>
      </w:r>
    </w:p>
    <w:p w:rsidR="00A466C9" w:rsidRPr="0018001E" w:rsidRDefault="00A466C9" w:rsidP="0018001E">
      <w:pPr>
        <w:ind w:left="720"/>
        <w:rPr>
          <w:rFonts w:ascii="Times New Roman" w:hAnsi="Times New Roman" w:cs="Times New Roman"/>
          <w:b/>
          <w:sz w:val="24"/>
          <w:szCs w:val="24"/>
        </w:rPr>
      </w:pPr>
    </w:p>
    <w:p w:rsidR="00A466C9" w:rsidRPr="0018001E" w:rsidRDefault="00A466C9" w:rsidP="00405013">
      <w:pPr>
        <w:ind w:left="1440"/>
        <w:rPr>
          <w:rFonts w:ascii="Times New Roman" w:hAnsi="Times New Roman" w:cs="Times New Roman"/>
          <w:b/>
          <w:sz w:val="24"/>
          <w:szCs w:val="24"/>
        </w:rPr>
      </w:pPr>
      <w:r w:rsidRPr="0018001E">
        <w:rPr>
          <w:rFonts w:ascii="Times New Roman" w:hAnsi="Times New Roman" w:cs="Times New Roman"/>
          <w:b/>
          <w:sz w:val="24"/>
          <w:szCs w:val="24"/>
        </w:rPr>
        <w:t>Undergraduate Students: 2.0 GPA</w:t>
      </w:r>
    </w:p>
    <w:p w:rsidR="00A466C9" w:rsidRDefault="00A466C9" w:rsidP="00405013">
      <w:pPr>
        <w:ind w:left="1440"/>
        <w:rPr>
          <w:rFonts w:ascii="Times New Roman" w:hAnsi="Times New Roman" w:cs="Times New Roman"/>
          <w:b/>
          <w:sz w:val="24"/>
          <w:szCs w:val="24"/>
        </w:rPr>
      </w:pPr>
      <w:r w:rsidRPr="0018001E">
        <w:rPr>
          <w:rFonts w:ascii="Times New Roman" w:hAnsi="Times New Roman" w:cs="Times New Roman"/>
          <w:b/>
          <w:sz w:val="24"/>
          <w:szCs w:val="24"/>
        </w:rPr>
        <w:t>Graduate Students: 3.0 GPA</w:t>
      </w:r>
    </w:p>
    <w:p w:rsidR="00405013" w:rsidRPr="0018001E" w:rsidRDefault="00405013" w:rsidP="00405013">
      <w:pPr>
        <w:ind w:left="1440"/>
        <w:rPr>
          <w:rFonts w:ascii="Times New Roman" w:hAnsi="Times New Roman" w:cs="Times New Roman"/>
          <w:b/>
          <w:sz w:val="24"/>
          <w:szCs w:val="24"/>
        </w:rPr>
      </w:pPr>
      <w:r>
        <w:rPr>
          <w:rFonts w:ascii="Times New Roman" w:hAnsi="Times New Roman" w:cs="Times New Roman"/>
          <w:b/>
          <w:sz w:val="24"/>
          <w:szCs w:val="24"/>
        </w:rPr>
        <w:t>Professional</w:t>
      </w:r>
      <w:r w:rsidR="00582FDD">
        <w:rPr>
          <w:rFonts w:ascii="Times New Roman" w:hAnsi="Times New Roman" w:cs="Times New Roman"/>
          <w:b/>
          <w:sz w:val="24"/>
          <w:szCs w:val="24"/>
        </w:rPr>
        <w:t xml:space="preserve"> Students</w:t>
      </w:r>
      <w:r>
        <w:rPr>
          <w:rFonts w:ascii="Times New Roman" w:hAnsi="Times New Roman" w:cs="Times New Roman"/>
          <w:b/>
          <w:sz w:val="24"/>
          <w:szCs w:val="24"/>
        </w:rPr>
        <w:t>: 3.0 GPA</w:t>
      </w:r>
    </w:p>
    <w:p w:rsidR="00405013" w:rsidRDefault="00405013" w:rsidP="0018001E">
      <w:pPr>
        <w:ind w:left="720"/>
        <w:rPr>
          <w:rFonts w:ascii="Times New Roman" w:hAnsi="Times New Roman" w:cs="Times New Roman"/>
          <w:b/>
          <w:sz w:val="24"/>
          <w:szCs w:val="24"/>
        </w:rPr>
      </w:pPr>
    </w:p>
    <w:p w:rsidR="00A466C9" w:rsidRPr="003F3128" w:rsidRDefault="00A466C9" w:rsidP="0018001E">
      <w:pPr>
        <w:ind w:left="720"/>
        <w:rPr>
          <w:rFonts w:ascii="Times New Roman" w:hAnsi="Times New Roman" w:cs="Times New Roman"/>
          <w:b/>
          <w:sz w:val="28"/>
          <w:szCs w:val="28"/>
        </w:rPr>
      </w:pPr>
      <w:r w:rsidRPr="003F3128">
        <w:rPr>
          <w:rFonts w:ascii="Times New Roman" w:hAnsi="Times New Roman" w:cs="Times New Roman"/>
          <w:b/>
          <w:sz w:val="28"/>
          <w:szCs w:val="28"/>
        </w:rPr>
        <w:t>Academic Progression (Quantitative Component)</w:t>
      </w:r>
    </w:p>
    <w:p w:rsidR="00A466C9" w:rsidRPr="0018001E" w:rsidRDefault="00A466C9" w:rsidP="0018001E">
      <w:pPr>
        <w:ind w:left="720"/>
        <w:rPr>
          <w:rFonts w:ascii="Times New Roman" w:hAnsi="Times New Roman" w:cs="Times New Roman"/>
          <w:b/>
        </w:rPr>
      </w:pPr>
    </w:p>
    <w:p w:rsidR="00A466C9" w:rsidRPr="003F3128" w:rsidRDefault="00A466C9" w:rsidP="006B0A55">
      <w:pPr>
        <w:ind w:left="720"/>
        <w:rPr>
          <w:rFonts w:ascii="Times New Roman" w:hAnsi="Times New Roman" w:cs="Times New Roman"/>
          <w:b/>
          <w:sz w:val="24"/>
          <w:szCs w:val="24"/>
        </w:rPr>
      </w:pPr>
      <w:r w:rsidRPr="003F3128">
        <w:rPr>
          <w:rFonts w:ascii="Times New Roman" w:hAnsi="Times New Roman" w:cs="Times New Roman"/>
          <w:b/>
          <w:sz w:val="24"/>
          <w:szCs w:val="24"/>
        </w:rPr>
        <w:t>Pace of Completion</w:t>
      </w:r>
    </w:p>
    <w:p w:rsidR="00A466C9" w:rsidRDefault="00A466C9" w:rsidP="0018001E">
      <w:pPr>
        <w:ind w:left="720"/>
        <w:rPr>
          <w:rFonts w:ascii="Times New Roman" w:hAnsi="Times New Roman" w:cs="Times New Roman"/>
          <w:sz w:val="24"/>
          <w:szCs w:val="24"/>
        </w:rPr>
      </w:pPr>
      <w:r w:rsidRPr="00405013">
        <w:rPr>
          <w:rFonts w:ascii="Times New Roman" w:hAnsi="Times New Roman" w:cs="Times New Roman"/>
          <w:sz w:val="24"/>
          <w:szCs w:val="24"/>
        </w:rPr>
        <w:t xml:space="preserve">Students are evaluated on pace of completion, meaning students must complete 66.67% of the credit hours in which they are enrolled beyond the last day of add/drop. The formula used to determine the pace of completion consists of taking the credit hours completed and dividing that number by the credit hours attempted. This number must be equal to or exceed 66.67%. Advance standing hours (e.g., transfer and AP) that are accepted for credit are counted in both the hours attempted and hours completed. </w:t>
      </w:r>
      <w:r w:rsidRPr="00854F77">
        <w:rPr>
          <w:rFonts w:ascii="Times New Roman" w:hAnsi="Times New Roman" w:cs="Times New Roman"/>
          <w:color w:val="FF0000"/>
          <w:sz w:val="24"/>
          <w:szCs w:val="24"/>
        </w:rPr>
        <w:t>Incompletes and withdrawals are attempted, but not completed credit hours and will decrease a student’s pace of completion.</w:t>
      </w:r>
      <w:r w:rsidRPr="00405013">
        <w:rPr>
          <w:rFonts w:ascii="Times New Roman" w:hAnsi="Times New Roman" w:cs="Times New Roman"/>
          <w:sz w:val="24"/>
          <w:szCs w:val="24"/>
        </w:rPr>
        <w:t xml:space="preserve"> Redemption and duplicate credits are counted as completed credit hours only once and will also decrease a student’s pace of completion.</w:t>
      </w:r>
    </w:p>
    <w:p w:rsidR="001547B7" w:rsidRDefault="001547B7" w:rsidP="0018001E">
      <w:pPr>
        <w:ind w:left="720"/>
        <w:rPr>
          <w:rFonts w:ascii="Times New Roman" w:hAnsi="Times New Roman" w:cs="Times New Roman"/>
          <w:sz w:val="24"/>
          <w:szCs w:val="24"/>
        </w:rPr>
      </w:pPr>
      <w:r>
        <w:rPr>
          <w:rFonts w:ascii="Times New Roman" w:hAnsi="Times New Roman" w:cs="Times New Roman"/>
          <w:b/>
          <w:sz w:val="24"/>
          <w:szCs w:val="24"/>
        </w:rPr>
        <w:t>Pass/ Fail</w:t>
      </w:r>
    </w:p>
    <w:p w:rsidR="001547B7" w:rsidRPr="001547B7" w:rsidRDefault="001547B7" w:rsidP="0018001E">
      <w:pPr>
        <w:ind w:left="720"/>
        <w:rPr>
          <w:rFonts w:ascii="Times New Roman" w:hAnsi="Times New Roman" w:cs="Times New Roman"/>
          <w:sz w:val="24"/>
          <w:szCs w:val="24"/>
        </w:rPr>
      </w:pPr>
      <w:r>
        <w:rPr>
          <w:rFonts w:ascii="Times New Roman" w:hAnsi="Times New Roman" w:cs="Times New Roman"/>
          <w:sz w:val="24"/>
          <w:szCs w:val="24"/>
        </w:rPr>
        <w:t>Grading as related to “Pass” or “Fail” does not im</w:t>
      </w:r>
      <w:r w:rsidR="00EC06F8">
        <w:rPr>
          <w:rFonts w:ascii="Times New Roman" w:hAnsi="Times New Roman" w:cs="Times New Roman"/>
          <w:sz w:val="24"/>
          <w:szCs w:val="24"/>
        </w:rPr>
        <w:t xml:space="preserve">pact </w:t>
      </w:r>
      <w:r w:rsidR="00CD74C1">
        <w:rPr>
          <w:rFonts w:ascii="Times New Roman" w:hAnsi="Times New Roman" w:cs="Times New Roman"/>
          <w:sz w:val="24"/>
          <w:szCs w:val="24"/>
        </w:rPr>
        <w:t xml:space="preserve">students’ </w:t>
      </w:r>
      <w:r w:rsidR="00EC06F8">
        <w:rPr>
          <w:rFonts w:ascii="Times New Roman" w:hAnsi="Times New Roman" w:cs="Times New Roman"/>
          <w:sz w:val="24"/>
          <w:szCs w:val="24"/>
        </w:rPr>
        <w:t xml:space="preserve">grade point average (GPA); however, </w:t>
      </w:r>
      <w:r>
        <w:rPr>
          <w:rFonts w:ascii="Times New Roman" w:hAnsi="Times New Roman" w:cs="Times New Roman"/>
          <w:sz w:val="24"/>
          <w:szCs w:val="24"/>
        </w:rPr>
        <w:t>this grading option</w:t>
      </w:r>
      <w:r w:rsidR="00EC06F8">
        <w:rPr>
          <w:rFonts w:ascii="Times New Roman" w:hAnsi="Times New Roman" w:cs="Times New Roman"/>
          <w:sz w:val="24"/>
          <w:szCs w:val="24"/>
        </w:rPr>
        <w:t xml:space="preserve"> does impact pace of completion.</w:t>
      </w:r>
    </w:p>
    <w:p w:rsidR="00A466C9" w:rsidRPr="0018001E" w:rsidRDefault="00A466C9" w:rsidP="0018001E">
      <w:pPr>
        <w:ind w:left="720"/>
        <w:rPr>
          <w:rFonts w:ascii="Times New Roman" w:hAnsi="Times New Roman" w:cs="Times New Roman"/>
          <w:b/>
          <w:sz w:val="24"/>
          <w:szCs w:val="24"/>
        </w:rPr>
      </w:pPr>
    </w:p>
    <w:p w:rsidR="00405013" w:rsidRDefault="00405013" w:rsidP="006B0A55">
      <w:pPr>
        <w:rPr>
          <w:rFonts w:ascii="Times New Roman" w:hAnsi="Times New Roman" w:cs="Times New Roman"/>
          <w:b/>
          <w:sz w:val="24"/>
          <w:szCs w:val="24"/>
        </w:rPr>
      </w:pPr>
    </w:p>
    <w:p w:rsidR="006B0A55" w:rsidRDefault="006B0A55" w:rsidP="0018001E">
      <w:pPr>
        <w:ind w:left="720"/>
        <w:rPr>
          <w:rFonts w:ascii="Times New Roman" w:hAnsi="Times New Roman" w:cs="Times New Roman"/>
          <w:b/>
          <w:sz w:val="24"/>
          <w:szCs w:val="24"/>
        </w:rPr>
      </w:pPr>
    </w:p>
    <w:p w:rsidR="006B0A55" w:rsidRDefault="006B0A55" w:rsidP="0018001E">
      <w:pPr>
        <w:ind w:left="720"/>
        <w:rPr>
          <w:rFonts w:ascii="Times New Roman" w:hAnsi="Times New Roman" w:cs="Times New Roman"/>
          <w:b/>
          <w:sz w:val="24"/>
          <w:szCs w:val="24"/>
        </w:rPr>
      </w:pPr>
    </w:p>
    <w:p w:rsidR="0020244A" w:rsidRDefault="0020244A" w:rsidP="0020244A">
      <w:pPr>
        <w:ind w:left="720"/>
        <w:rPr>
          <w:rFonts w:ascii="Times New Roman" w:hAnsi="Times New Roman" w:cs="Times New Roman"/>
          <w:b/>
          <w:sz w:val="28"/>
          <w:szCs w:val="28"/>
        </w:rPr>
      </w:pPr>
    </w:p>
    <w:p w:rsidR="0020244A" w:rsidRDefault="0020244A" w:rsidP="0020244A">
      <w:pPr>
        <w:ind w:left="720"/>
        <w:rPr>
          <w:rFonts w:ascii="Times New Roman" w:hAnsi="Times New Roman" w:cs="Times New Roman"/>
          <w:b/>
          <w:sz w:val="28"/>
          <w:szCs w:val="28"/>
        </w:rPr>
      </w:pPr>
    </w:p>
    <w:p w:rsidR="00847EFE" w:rsidRPr="003F3128" w:rsidRDefault="00652870" w:rsidP="0020244A">
      <w:pPr>
        <w:ind w:left="720"/>
        <w:rPr>
          <w:rFonts w:ascii="Times New Roman" w:hAnsi="Times New Roman" w:cs="Times New Roman"/>
          <w:b/>
          <w:sz w:val="28"/>
          <w:szCs w:val="28"/>
        </w:rPr>
      </w:pPr>
      <w:r w:rsidRPr="003F3128">
        <w:rPr>
          <w:rFonts w:ascii="Times New Roman" w:hAnsi="Times New Roman" w:cs="Times New Roman"/>
          <w:b/>
          <w:sz w:val="28"/>
          <w:szCs w:val="28"/>
        </w:rPr>
        <w:t>Maximum Time</w:t>
      </w:r>
      <w:r w:rsidR="006B0A55" w:rsidRPr="003F3128">
        <w:rPr>
          <w:rFonts w:ascii="Times New Roman" w:hAnsi="Times New Roman" w:cs="Times New Roman"/>
          <w:b/>
          <w:sz w:val="28"/>
          <w:szCs w:val="28"/>
        </w:rPr>
        <w:t xml:space="preserve"> </w:t>
      </w:r>
      <w:r w:rsidRPr="003F3128">
        <w:rPr>
          <w:rFonts w:ascii="Times New Roman" w:hAnsi="Times New Roman" w:cs="Times New Roman"/>
          <w:b/>
          <w:sz w:val="28"/>
          <w:szCs w:val="28"/>
        </w:rPr>
        <w:t>f</w:t>
      </w:r>
      <w:r w:rsidR="00A466C9" w:rsidRPr="003F3128">
        <w:rPr>
          <w:rFonts w:ascii="Times New Roman" w:hAnsi="Times New Roman" w:cs="Times New Roman"/>
          <w:b/>
          <w:sz w:val="28"/>
          <w:szCs w:val="28"/>
        </w:rPr>
        <w:t>rame</w:t>
      </w:r>
    </w:p>
    <w:p w:rsidR="00A466C9" w:rsidRPr="003F3128" w:rsidRDefault="00665342" w:rsidP="003F3128">
      <w:pPr>
        <w:ind w:left="720"/>
        <w:jc w:val="center"/>
        <w:rPr>
          <w:rFonts w:ascii="Times New Roman" w:hAnsi="Times New Roman" w:cs="Times New Roman"/>
          <w:b/>
          <w:sz w:val="24"/>
          <w:szCs w:val="24"/>
        </w:rPr>
      </w:pPr>
      <w:r w:rsidRPr="00665342">
        <w:rPr>
          <w:rFonts w:ascii="Times New Roman" w:hAnsi="Times New Roman" w:cs="Times New Roman"/>
          <w:b/>
          <w:sz w:val="24"/>
          <w:szCs w:val="24"/>
        </w:rPr>
        <w:t>Undergraduate Students</w:t>
      </w:r>
    </w:p>
    <w:p w:rsidR="00A466C9" w:rsidRPr="00405013" w:rsidRDefault="004336E3" w:rsidP="0018001E">
      <w:pPr>
        <w:ind w:left="720"/>
        <w:rPr>
          <w:rFonts w:ascii="Times New Roman" w:hAnsi="Times New Roman" w:cs="Times New Roman"/>
          <w:sz w:val="24"/>
          <w:szCs w:val="24"/>
        </w:rPr>
      </w:pPr>
      <w:r w:rsidRPr="003F3128">
        <w:rPr>
          <w:rFonts w:ascii="Times New Roman" w:hAnsi="Times New Roman" w:cs="Times New Roman"/>
          <w:sz w:val="24"/>
          <w:szCs w:val="24"/>
        </w:rPr>
        <w:t xml:space="preserve">Undergraduate </w:t>
      </w:r>
      <w:r w:rsidR="00A466C9" w:rsidRPr="003F3128">
        <w:rPr>
          <w:rFonts w:ascii="Times New Roman" w:hAnsi="Times New Roman" w:cs="Times New Roman"/>
          <w:sz w:val="24"/>
          <w:szCs w:val="24"/>
        </w:rPr>
        <w:t xml:space="preserve">Students </w:t>
      </w:r>
      <w:r w:rsidR="00A466C9" w:rsidRPr="00405013">
        <w:rPr>
          <w:rFonts w:ascii="Times New Roman" w:hAnsi="Times New Roman" w:cs="Times New Roman"/>
          <w:sz w:val="24"/>
          <w:szCs w:val="24"/>
        </w:rPr>
        <w:t>must complete their degree in 150% of the time</w:t>
      </w:r>
      <w:r w:rsidR="00665342">
        <w:rPr>
          <w:rFonts w:ascii="Times New Roman" w:hAnsi="Times New Roman" w:cs="Times New Roman"/>
          <w:sz w:val="24"/>
          <w:szCs w:val="24"/>
        </w:rPr>
        <w:t xml:space="preserve"> </w:t>
      </w:r>
      <w:r w:rsidR="00A466C9" w:rsidRPr="00405013">
        <w:rPr>
          <w:rFonts w:ascii="Times New Roman" w:hAnsi="Times New Roman" w:cs="Times New Roman"/>
          <w:sz w:val="24"/>
          <w:szCs w:val="24"/>
        </w:rPr>
        <w:t>frame published in the University Catalog. The maximum time</w:t>
      </w:r>
      <w:r w:rsidR="00665342">
        <w:rPr>
          <w:rFonts w:ascii="Times New Roman" w:hAnsi="Times New Roman" w:cs="Times New Roman"/>
          <w:sz w:val="24"/>
          <w:szCs w:val="24"/>
        </w:rPr>
        <w:t xml:space="preserve"> </w:t>
      </w:r>
      <w:r w:rsidR="00A466C9" w:rsidRPr="00405013">
        <w:rPr>
          <w:rFonts w:ascii="Times New Roman" w:hAnsi="Times New Roman" w:cs="Times New Roman"/>
          <w:sz w:val="24"/>
          <w:szCs w:val="24"/>
        </w:rPr>
        <w:t>frame for an undergraduate degree is measured by the average number of credit hours required to complete a degree multiplied by 150%. This is the maximum number of credit hours a student can attempt and maintain</w:t>
      </w:r>
      <w:r w:rsidR="00665342">
        <w:rPr>
          <w:rFonts w:ascii="Times New Roman" w:hAnsi="Times New Roman" w:cs="Times New Roman"/>
          <w:sz w:val="24"/>
          <w:szCs w:val="24"/>
        </w:rPr>
        <w:t xml:space="preserve"> SAP</w:t>
      </w:r>
      <w:r w:rsidR="00A466C9" w:rsidRPr="00405013">
        <w:rPr>
          <w:rFonts w:ascii="Times New Roman" w:hAnsi="Times New Roman" w:cs="Times New Roman"/>
          <w:sz w:val="24"/>
          <w:szCs w:val="24"/>
        </w:rPr>
        <w:t>. Advance standing hours applied towards the student’s degree program (e.g., transfer and AP) count in the maximum time</w:t>
      </w:r>
      <w:r w:rsidR="000A7D2C">
        <w:rPr>
          <w:rFonts w:ascii="Times New Roman" w:hAnsi="Times New Roman" w:cs="Times New Roman"/>
          <w:sz w:val="24"/>
          <w:szCs w:val="24"/>
        </w:rPr>
        <w:t xml:space="preserve"> </w:t>
      </w:r>
      <w:r w:rsidR="00A466C9" w:rsidRPr="00405013">
        <w:rPr>
          <w:rFonts w:ascii="Times New Roman" w:hAnsi="Times New Roman" w:cs="Times New Roman"/>
          <w:sz w:val="24"/>
          <w:szCs w:val="24"/>
        </w:rPr>
        <w:t>frame.</w:t>
      </w:r>
    </w:p>
    <w:p w:rsidR="00A466C9" w:rsidRPr="0018001E" w:rsidRDefault="00A466C9" w:rsidP="00405013">
      <w:pPr>
        <w:spacing w:line="240" w:lineRule="auto"/>
        <w:ind w:left="720"/>
        <w:rPr>
          <w:rFonts w:ascii="Times New Roman" w:hAnsi="Times New Roman" w:cs="Times New Roman"/>
        </w:rPr>
      </w:pPr>
    </w:p>
    <w:p w:rsidR="00A466C9" w:rsidRPr="00405013" w:rsidRDefault="00CD3549" w:rsidP="00405013">
      <w:pPr>
        <w:spacing w:line="240" w:lineRule="auto"/>
        <w:ind w:left="720"/>
        <w:rPr>
          <w:rFonts w:ascii="Times New Roman" w:hAnsi="Times New Roman" w:cs="Times New Roman"/>
          <w:sz w:val="24"/>
          <w:szCs w:val="24"/>
        </w:rPr>
      </w:pPr>
      <w:r w:rsidRPr="00405013">
        <w:rPr>
          <w:rFonts w:ascii="Times New Roman" w:hAnsi="Times New Roman" w:cs="Times New Roman"/>
          <w:b/>
          <w:sz w:val="24"/>
          <w:szCs w:val="24"/>
        </w:rPr>
        <w:t>Example:</w:t>
      </w:r>
      <w:r w:rsidRPr="00405013">
        <w:rPr>
          <w:rFonts w:ascii="Times New Roman" w:hAnsi="Times New Roman" w:cs="Times New Roman"/>
          <w:sz w:val="24"/>
          <w:szCs w:val="24"/>
        </w:rPr>
        <w:t xml:space="preserve"> </w:t>
      </w:r>
      <w:r w:rsidR="00A466C9" w:rsidRPr="00405013">
        <w:rPr>
          <w:rFonts w:ascii="Times New Roman" w:hAnsi="Times New Roman" w:cs="Times New Roman"/>
          <w:sz w:val="24"/>
          <w:szCs w:val="24"/>
        </w:rPr>
        <w:t>credits needed to fulfill degree requirements= 124</w:t>
      </w:r>
    </w:p>
    <w:p w:rsidR="00A466C9" w:rsidRPr="00405013" w:rsidRDefault="00405013" w:rsidP="0040501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66C9" w:rsidRPr="00405013">
        <w:rPr>
          <w:rFonts w:ascii="Times New Roman" w:hAnsi="Times New Roman" w:cs="Times New Roman"/>
          <w:sz w:val="24"/>
          <w:szCs w:val="24"/>
        </w:rPr>
        <w:t>124 x 150% = 186</w:t>
      </w:r>
    </w:p>
    <w:p w:rsidR="00A466C9" w:rsidRPr="00405013" w:rsidRDefault="00405013" w:rsidP="0040501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66C9" w:rsidRPr="00405013">
        <w:rPr>
          <w:rFonts w:ascii="Times New Roman" w:hAnsi="Times New Roman" w:cs="Times New Roman"/>
          <w:sz w:val="24"/>
          <w:szCs w:val="24"/>
        </w:rPr>
        <w:t>Maximum credit hours attempted for satisfactory progress = 186</w:t>
      </w:r>
    </w:p>
    <w:p w:rsidR="00405013" w:rsidRDefault="00405013" w:rsidP="0018001E">
      <w:pPr>
        <w:ind w:left="720"/>
        <w:rPr>
          <w:rFonts w:ascii="Times New Roman" w:hAnsi="Times New Roman" w:cs="Times New Roman"/>
          <w:sz w:val="24"/>
          <w:szCs w:val="24"/>
        </w:rPr>
      </w:pPr>
    </w:p>
    <w:p w:rsidR="0002622C" w:rsidRPr="00405013" w:rsidRDefault="00D27E14" w:rsidP="0018001E">
      <w:pPr>
        <w:ind w:left="720"/>
        <w:rPr>
          <w:rFonts w:ascii="Times New Roman" w:hAnsi="Times New Roman" w:cs="Times New Roman"/>
          <w:sz w:val="24"/>
          <w:szCs w:val="24"/>
        </w:rPr>
      </w:pPr>
      <w:r w:rsidRPr="003F3128">
        <w:rPr>
          <w:rFonts w:ascii="Times New Roman" w:hAnsi="Times New Roman" w:cs="Times New Roman"/>
          <w:sz w:val="24"/>
          <w:szCs w:val="24"/>
        </w:rPr>
        <w:t xml:space="preserve">Undergraduate </w:t>
      </w:r>
      <w:r w:rsidR="0002622C" w:rsidRPr="003F3128">
        <w:rPr>
          <w:rFonts w:ascii="Times New Roman" w:hAnsi="Times New Roman" w:cs="Times New Roman"/>
          <w:sz w:val="24"/>
          <w:szCs w:val="24"/>
        </w:rPr>
        <w:t>Students</w:t>
      </w:r>
      <w:r w:rsidR="0002622C" w:rsidRPr="00405013">
        <w:rPr>
          <w:rFonts w:ascii="Times New Roman" w:hAnsi="Times New Roman" w:cs="Times New Roman"/>
          <w:i/>
          <w:sz w:val="24"/>
          <w:szCs w:val="24"/>
        </w:rPr>
        <w:t xml:space="preserve"> </w:t>
      </w:r>
      <w:r w:rsidR="0002622C" w:rsidRPr="00405013">
        <w:rPr>
          <w:rFonts w:ascii="Times New Roman" w:hAnsi="Times New Roman" w:cs="Times New Roman"/>
          <w:sz w:val="24"/>
          <w:szCs w:val="24"/>
        </w:rPr>
        <w:t>may continue to receive financial aid if their total attempted credit hours do not exceed 150% of the credits needed to complete their program of study. In the example provided above</w:t>
      </w:r>
      <w:r w:rsidR="00C61339" w:rsidRPr="00405013">
        <w:rPr>
          <w:rFonts w:ascii="Times New Roman" w:hAnsi="Times New Roman" w:cs="Times New Roman"/>
          <w:sz w:val="24"/>
          <w:szCs w:val="24"/>
        </w:rPr>
        <w:t>,</w:t>
      </w:r>
      <w:r w:rsidR="0002622C" w:rsidRPr="00405013">
        <w:rPr>
          <w:rFonts w:ascii="Times New Roman" w:hAnsi="Times New Roman" w:cs="Times New Roman"/>
          <w:sz w:val="24"/>
          <w:szCs w:val="24"/>
        </w:rPr>
        <w:t xml:space="preserve"> the program of study requires 124 credits for completion, a student may attempt </w:t>
      </w:r>
      <w:r w:rsidR="00405013">
        <w:rPr>
          <w:rFonts w:ascii="Times New Roman" w:hAnsi="Times New Roman" w:cs="Times New Roman"/>
          <w:sz w:val="24"/>
          <w:szCs w:val="24"/>
        </w:rPr>
        <w:t xml:space="preserve">up to </w:t>
      </w:r>
      <w:r w:rsidR="0002622C" w:rsidRPr="00405013">
        <w:rPr>
          <w:rFonts w:ascii="Times New Roman" w:hAnsi="Times New Roman" w:cs="Times New Roman"/>
          <w:sz w:val="24"/>
          <w:szCs w:val="24"/>
        </w:rPr>
        <w:t>186 credits.</w:t>
      </w:r>
    </w:p>
    <w:p w:rsidR="00405013" w:rsidRPr="00665342" w:rsidRDefault="003F3128" w:rsidP="003F3128">
      <w:pPr>
        <w:ind w:left="720"/>
        <w:jc w:val="center"/>
        <w:rPr>
          <w:rFonts w:ascii="Times New Roman" w:hAnsi="Times New Roman" w:cs="Times New Roman"/>
          <w:b/>
          <w:sz w:val="24"/>
          <w:szCs w:val="24"/>
        </w:rPr>
      </w:pPr>
      <w:r w:rsidRPr="003F3128">
        <w:rPr>
          <w:rFonts w:ascii="Times New Roman" w:hAnsi="Times New Roman" w:cs="Times New Roman"/>
          <w:b/>
          <w:sz w:val="24"/>
          <w:szCs w:val="24"/>
        </w:rPr>
        <w:t>Graduate students</w:t>
      </w:r>
    </w:p>
    <w:p w:rsidR="00847EFE" w:rsidRDefault="00847EFE" w:rsidP="0018001E">
      <w:pPr>
        <w:ind w:left="720"/>
        <w:rPr>
          <w:rFonts w:ascii="Times New Roman" w:hAnsi="Times New Roman" w:cs="Times New Roman"/>
          <w:sz w:val="24"/>
          <w:szCs w:val="24"/>
        </w:rPr>
      </w:pPr>
      <w:r w:rsidRPr="003F3128">
        <w:rPr>
          <w:rFonts w:ascii="Times New Roman" w:hAnsi="Times New Roman" w:cs="Times New Roman"/>
          <w:sz w:val="24"/>
          <w:szCs w:val="24"/>
        </w:rPr>
        <w:t>Graduate stu</w:t>
      </w:r>
      <w:r w:rsidR="00405013" w:rsidRPr="003F3128">
        <w:rPr>
          <w:rFonts w:ascii="Times New Roman" w:hAnsi="Times New Roman" w:cs="Times New Roman"/>
          <w:sz w:val="24"/>
          <w:szCs w:val="24"/>
        </w:rPr>
        <w:t>dents</w:t>
      </w:r>
      <w:r w:rsidR="00405013">
        <w:rPr>
          <w:rFonts w:ascii="Times New Roman" w:hAnsi="Times New Roman" w:cs="Times New Roman"/>
          <w:sz w:val="24"/>
          <w:szCs w:val="24"/>
        </w:rPr>
        <w:t xml:space="preserve"> are required to complete </w:t>
      </w:r>
      <w:r w:rsidRPr="0018001E">
        <w:rPr>
          <w:rFonts w:ascii="Times New Roman" w:hAnsi="Times New Roman" w:cs="Times New Roman"/>
          <w:sz w:val="24"/>
          <w:szCs w:val="24"/>
        </w:rPr>
        <w:t>100</w:t>
      </w:r>
      <w:r w:rsidR="00405013">
        <w:rPr>
          <w:rFonts w:ascii="Times New Roman" w:hAnsi="Times New Roman" w:cs="Times New Roman"/>
          <w:sz w:val="24"/>
          <w:szCs w:val="24"/>
        </w:rPr>
        <w:t>%</w:t>
      </w:r>
      <w:r w:rsidRPr="0018001E">
        <w:rPr>
          <w:rFonts w:ascii="Times New Roman" w:hAnsi="Times New Roman" w:cs="Times New Roman"/>
          <w:sz w:val="24"/>
          <w:szCs w:val="24"/>
        </w:rPr>
        <w:t xml:space="preserve"> of the time</w:t>
      </w:r>
      <w:r w:rsidR="002711FB">
        <w:rPr>
          <w:rFonts w:ascii="Times New Roman" w:hAnsi="Times New Roman" w:cs="Times New Roman"/>
          <w:sz w:val="24"/>
          <w:szCs w:val="24"/>
        </w:rPr>
        <w:t xml:space="preserve"> </w:t>
      </w:r>
      <w:r w:rsidRPr="0018001E">
        <w:rPr>
          <w:rFonts w:ascii="Times New Roman" w:hAnsi="Times New Roman" w:cs="Times New Roman"/>
          <w:sz w:val="24"/>
          <w:szCs w:val="24"/>
        </w:rPr>
        <w:t>frame published in the University Catalog. The maximum time</w:t>
      </w:r>
      <w:r w:rsidR="002711FB">
        <w:rPr>
          <w:rFonts w:ascii="Times New Roman" w:hAnsi="Times New Roman" w:cs="Times New Roman"/>
          <w:sz w:val="24"/>
          <w:szCs w:val="24"/>
        </w:rPr>
        <w:t xml:space="preserve"> </w:t>
      </w:r>
      <w:r w:rsidRPr="0018001E">
        <w:rPr>
          <w:rFonts w:ascii="Times New Roman" w:hAnsi="Times New Roman" w:cs="Times New Roman"/>
          <w:sz w:val="24"/>
          <w:szCs w:val="24"/>
        </w:rPr>
        <w:t xml:space="preserve">frame for a graduate degree is measured by the number of credit hours required to complete the degree multiplied by 100%. This is the maximum number of credit hours a student can attempt and maintain satisfactory academic progress. </w:t>
      </w:r>
    </w:p>
    <w:p w:rsidR="004336E3" w:rsidRPr="0018001E" w:rsidRDefault="004336E3" w:rsidP="0018001E">
      <w:pPr>
        <w:ind w:left="720"/>
        <w:rPr>
          <w:rFonts w:ascii="Times New Roman" w:hAnsi="Times New Roman" w:cs="Times New Roman"/>
          <w:sz w:val="24"/>
          <w:szCs w:val="24"/>
        </w:rPr>
      </w:pPr>
    </w:p>
    <w:p w:rsidR="00847EFE" w:rsidRPr="0018001E" w:rsidRDefault="00847EFE" w:rsidP="0018001E">
      <w:pPr>
        <w:ind w:left="720"/>
        <w:rPr>
          <w:rFonts w:ascii="Times New Roman" w:hAnsi="Times New Roman" w:cs="Times New Roman"/>
          <w:sz w:val="24"/>
          <w:szCs w:val="24"/>
        </w:rPr>
      </w:pPr>
      <w:r w:rsidRPr="00405013">
        <w:rPr>
          <w:rFonts w:ascii="Times New Roman" w:hAnsi="Times New Roman" w:cs="Times New Roman"/>
          <w:b/>
          <w:sz w:val="24"/>
          <w:szCs w:val="24"/>
        </w:rPr>
        <w:t>Example:</w:t>
      </w:r>
      <w:r w:rsidRPr="0018001E">
        <w:rPr>
          <w:rFonts w:ascii="Times New Roman" w:hAnsi="Times New Roman" w:cs="Times New Roman"/>
          <w:sz w:val="24"/>
          <w:szCs w:val="24"/>
        </w:rPr>
        <w:t xml:space="preserve"> credits needed to fulfill degree requirements = 36      </w:t>
      </w:r>
    </w:p>
    <w:p w:rsidR="00847EFE" w:rsidRPr="0018001E" w:rsidRDefault="00847EFE" w:rsidP="0018001E">
      <w:pPr>
        <w:ind w:left="720"/>
        <w:rPr>
          <w:rFonts w:ascii="Times New Roman" w:hAnsi="Times New Roman" w:cs="Times New Roman"/>
          <w:sz w:val="24"/>
          <w:szCs w:val="24"/>
        </w:rPr>
      </w:pPr>
      <w:r w:rsidRPr="0018001E">
        <w:rPr>
          <w:rFonts w:ascii="Times New Roman" w:hAnsi="Times New Roman" w:cs="Times New Roman"/>
          <w:sz w:val="24"/>
          <w:szCs w:val="24"/>
        </w:rPr>
        <w:t>36 x 100% = 36</w:t>
      </w:r>
    </w:p>
    <w:p w:rsidR="00847EFE" w:rsidRPr="0018001E" w:rsidRDefault="00847EFE" w:rsidP="0018001E">
      <w:pPr>
        <w:ind w:left="720"/>
        <w:rPr>
          <w:rFonts w:ascii="Times New Roman" w:hAnsi="Times New Roman" w:cs="Times New Roman"/>
          <w:sz w:val="24"/>
          <w:szCs w:val="24"/>
        </w:rPr>
      </w:pPr>
      <w:r w:rsidRPr="0018001E">
        <w:rPr>
          <w:rFonts w:ascii="Times New Roman" w:hAnsi="Times New Roman" w:cs="Times New Roman"/>
          <w:sz w:val="24"/>
          <w:szCs w:val="24"/>
        </w:rPr>
        <w:t>Maximum credit hours attempted for satisfactory academic progress =</w:t>
      </w:r>
      <w:r w:rsidR="00405013">
        <w:rPr>
          <w:rFonts w:ascii="Times New Roman" w:hAnsi="Times New Roman" w:cs="Times New Roman"/>
          <w:sz w:val="24"/>
          <w:szCs w:val="24"/>
        </w:rPr>
        <w:t xml:space="preserve"> </w:t>
      </w:r>
      <w:r w:rsidRPr="0018001E">
        <w:rPr>
          <w:rFonts w:ascii="Times New Roman" w:hAnsi="Times New Roman" w:cs="Times New Roman"/>
          <w:sz w:val="24"/>
          <w:szCs w:val="24"/>
        </w:rPr>
        <w:t xml:space="preserve">36            </w:t>
      </w:r>
    </w:p>
    <w:p w:rsidR="004336E3" w:rsidRDefault="004336E3" w:rsidP="0018001E">
      <w:pPr>
        <w:ind w:left="720"/>
        <w:rPr>
          <w:rFonts w:ascii="Times New Roman" w:hAnsi="Times New Roman" w:cs="Times New Roman"/>
          <w:sz w:val="24"/>
          <w:szCs w:val="24"/>
        </w:rPr>
      </w:pPr>
    </w:p>
    <w:p w:rsidR="00847EFE" w:rsidRPr="0018001E" w:rsidRDefault="00847EFE" w:rsidP="0018001E">
      <w:pPr>
        <w:ind w:left="720"/>
        <w:rPr>
          <w:rFonts w:ascii="Times New Roman" w:hAnsi="Times New Roman" w:cs="Times New Roman"/>
          <w:sz w:val="24"/>
          <w:szCs w:val="24"/>
        </w:rPr>
      </w:pPr>
      <w:r w:rsidRPr="00665342">
        <w:rPr>
          <w:rFonts w:ascii="Times New Roman" w:hAnsi="Times New Roman" w:cs="Times New Roman"/>
          <w:b/>
          <w:sz w:val="24"/>
          <w:szCs w:val="24"/>
        </w:rPr>
        <w:t>Graduate Students</w:t>
      </w:r>
      <w:r w:rsidRPr="0018001E">
        <w:rPr>
          <w:rFonts w:ascii="Times New Roman" w:hAnsi="Times New Roman" w:cs="Times New Roman"/>
          <w:sz w:val="24"/>
          <w:szCs w:val="24"/>
        </w:rPr>
        <w:t xml:space="preserve"> may continue to receive financial aid if their total attempted credit hours do not exceed 100% of the credits needed to complete their program of study. In the example provided above, the program of study requires 36 credits for completion, a student may attempt </w:t>
      </w:r>
      <w:r w:rsidR="00405013">
        <w:rPr>
          <w:rFonts w:ascii="Times New Roman" w:hAnsi="Times New Roman" w:cs="Times New Roman"/>
          <w:sz w:val="24"/>
          <w:szCs w:val="24"/>
        </w:rPr>
        <w:t xml:space="preserve">up to </w:t>
      </w:r>
      <w:r w:rsidRPr="0018001E">
        <w:rPr>
          <w:rFonts w:ascii="Times New Roman" w:hAnsi="Times New Roman" w:cs="Times New Roman"/>
          <w:sz w:val="24"/>
          <w:szCs w:val="24"/>
        </w:rPr>
        <w:t>36 credits.</w:t>
      </w:r>
    </w:p>
    <w:p w:rsidR="00847EFE" w:rsidRPr="0018001E" w:rsidRDefault="00847EFE" w:rsidP="0018001E">
      <w:pPr>
        <w:ind w:left="720"/>
        <w:rPr>
          <w:rFonts w:ascii="Times New Roman" w:hAnsi="Times New Roman" w:cs="Times New Roman"/>
          <w:sz w:val="24"/>
          <w:szCs w:val="24"/>
        </w:rPr>
      </w:pPr>
    </w:p>
    <w:p w:rsidR="003F3128" w:rsidRDefault="003F3128" w:rsidP="004336E3">
      <w:pPr>
        <w:ind w:left="720"/>
        <w:rPr>
          <w:rFonts w:ascii="Times New Roman" w:hAnsi="Times New Roman" w:cs="Times New Roman"/>
          <w:b/>
          <w:sz w:val="24"/>
          <w:szCs w:val="24"/>
        </w:rPr>
      </w:pPr>
    </w:p>
    <w:p w:rsidR="003F3128" w:rsidRDefault="003F3128" w:rsidP="004336E3">
      <w:pPr>
        <w:ind w:left="720"/>
        <w:rPr>
          <w:rFonts w:ascii="Times New Roman" w:hAnsi="Times New Roman" w:cs="Times New Roman"/>
          <w:b/>
          <w:sz w:val="24"/>
          <w:szCs w:val="24"/>
        </w:rPr>
      </w:pPr>
    </w:p>
    <w:p w:rsidR="004336E3" w:rsidRPr="003F3128" w:rsidRDefault="004336E3" w:rsidP="004336E3">
      <w:pPr>
        <w:ind w:left="720"/>
        <w:rPr>
          <w:rFonts w:ascii="Times New Roman" w:hAnsi="Times New Roman" w:cs="Times New Roman"/>
          <w:b/>
          <w:sz w:val="28"/>
          <w:szCs w:val="28"/>
        </w:rPr>
      </w:pPr>
      <w:r w:rsidRPr="003F3128">
        <w:rPr>
          <w:rFonts w:ascii="Times New Roman" w:hAnsi="Times New Roman" w:cs="Times New Roman"/>
          <w:b/>
          <w:sz w:val="28"/>
          <w:szCs w:val="28"/>
        </w:rPr>
        <w:t xml:space="preserve">Students with learning or other disabilities </w:t>
      </w:r>
    </w:p>
    <w:p w:rsidR="0002622C" w:rsidRPr="0018001E" w:rsidRDefault="004336E3" w:rsidP="0018001E">
      <w:pPr>
        <w:ind w:left="720"/>
        <w:rPr>
          <w:rFonts w:ascii="Times New Roman" w:hAnsi="Times New Roman" w:cs="Times New Roman"/>
          <w:sz w:val="24"/>
          <w:szCs w:val="24"/>
        </w:rPr>
      </w:pPr>
      <w:r>
        <w:rPr>
          <w:rFonts w:ascii="Times New Roman" w:hAnsi="Times New Roman" w:cs="Times New Roman"/>
          <w:sz w:val="24"/>
          <w:szCs w:val="24"/>
        </w:rPr>
        <w:t xml:space="preserve">Students </w:t>
      </w:r>
      <w:r w:rsidR="0002622C" w:rsidRPr="0018001E">
        <w:rPr>
          <w:rFonts w:ascii="Times New Roman" w:hAnsi="Times New Roman" w:cs="Times New Roman"/>
          <w:sz w:val="24"/>
          <w:szCs w:val="24"/>
        </w:rPr>
        <w:t>should immediately contact the Office of Disability Services so that appropriate accommodations can be made.  Students with documented disabilities and functional limitations are still held to the same academic expectations as other students.  If the student has self-identified with the Office of</w:t>
      </w:r>
      <w:r>
        <w:rPr>
          <w:rFonts w:ascii="Times New Roman" w:hAnsi="Times New Roman" w:cs="Times New Roman"/>
          <w:sz w:val="24"/>
          <w:szCs w:val="24"/>
        </w:rPr>
        <w:t xml:space="preserve"> </w:t>
      </w:r>
      <w:r w:rsidR="0002622C" w:rsidRPr="0018001E">
        <w:rPr>
          <w:rFonts w:ascii="Times New Roman" w:hAnsi="Times New Roman" w:cs="Times New Roman"/>
          <w:sz w:val="24"/>
          <w:szCs w:val="24"/>
        </w:rPr>
        <w:t>Disabil</w:t>
      </w:r>
      <w:r>
        <w:rPr>
          <w:rFonts w:ascii="Times New Roman" w:hAnsi="Times New Roman" w:cs="Times New Roman"/>
          <w:sz w:val="24"/>
          <w:szCs w:val="24"/>
        </w:rPr>
        <w:t>ity Services and is</w:t>
      </w:r>
      <w:r w:rsidR="0002622C" w:rsidRPr="0018001E">
        <w:rPr>
          <w:rFonts w:ascii="Times New Roman" w:hAnsi="Times New Roman" w:cs="Times New Roman"/>
          <w:sz w:val="24"/>
          <w:szCs w:val="24"/>
        </w:rPr>
        <w:t xml:space="preserve"> receiving appropriate accommodations, the student should be able to maintain sati</w:t>
      </w:r>
      <w:r>
        <w:rPr>
          <w:rFonts w:ascii="Times New Roman" w:hAnsi="Times New Roman" w:cs="Times New Roman"/>
          <w:sz w:val="24"/>
          <w:szCs w:val="24"/>
        </w:rPr>
        <w:t>sfactory academic progress for Financial A</w:t>
      </w:r>
      <w:r w:rsidR="0002622C" w:rsidRPr="0018001E">
        <w:rPr>
          <w:rFonts w:ascii="Times New Roman" w:hAnsi="Times New Roman" w:cs="Times New Roman"/>
          <w:sz w:val="24"/>
          <w:szCs w:val="24"/>
        </w:rPr>
        <w:t>id purposes.</w:t>
      </w:r>
    </w:p>
    <w:p w:rsidR="00A466C9" w:rsidRPr="002711FB" w:rsidRDefault="00A466C9" w:rsidP="0018001E">
      <w:pPr>
        <w:ind w:left="720"/>
        <w:rPr>
          <w:rFonts w:ascii="Times New Roman" w:hAnsi="Times New Roman" w:cs="Times New Roman"/>
          <w:b/>
          <w:sz w:val="28"/>
          <w:szCs w:val="28"/>
        </w:rPr>
      </w:pPr>
      <w:r w:rsidRPr="002711FB">
        <w:rPr>
          <w:rFonts w:ascii="Times New Roman" w:hAnsi="Times New Roman" w:cs="Times New Roman"/>
          <w:b/>
          <w:sz w:val="28"/>
          <w:szCs w:val="28"/>
        </w:rPr>
        <w:t>Treatment of Specific Courses</w:t>
      </w:r>
    </w:p>
    <w:p w:rsidR="00A466C9" w:rsidRDefault="00A466C9" w:rsidP="004336E3">
      <w:pPr>
        <w:pStyle w:val="ListParagraph"/>
        <w:numPr>
          <w:ilvl w:val="0"/>
          <w:numId w:val="1"/>
        </w:numPr>
        <w:rPr>
          <w:rFonts w:ascii="Times New Roman" w:hAnsi="Times New Roman" w:cs="Times New Roman"/>
          <w:sz w:val="24"/>
          <w:szCs w:val="24"/>
        </w:rPr>
      </w:pPr>
      <w:r w:rsidRPr="004336E3">
        <w:rPr>
          <w:rFonts w:ascii="Times New Roman" w:hAnsi="Times New Roman" w:cs="Times New Roman"/>
          <w:sz w:val="24"/>
          <w:szCs w:val="24"/>
        </w:rPr>
        <w:t>Developmental and supplemental university instruction courses are used</w:t>
      </w:r>
      <w:r w:rsidR="004336E3" w:rsidRPr="004336E3">
        <w:rPr>
          <w:rFonts w:ascii="Times New Roman" w:hAnsi="Times New Roman" w:cs="Times New Roman"/>
          <w:sz w:val="24"/>
          <w:szCs w:val="24"/>
        </w:rPr>
        <w:t xml:space="preserve"> to establish eligibility for Financial Aid </w:t>
      </w:r>
      <w:r w:rsidRPr="004336E3">
        <w:rPr>
          <w:rFonts w:ascii="Times New Roman" w:hAnsi="Times New Roman" w:cs="Times New Roman"/>
          <w:sz w:val="24"/>
          <w:szCs w:val="24"/>
        </w:rPr>
        <w:t>based on full-time or part-time enrollment only. Credits are assigned to developmental and supplemental courses, but these credits do not count toward degree requirements or</w:t>
      </w:r>
      <w:r w:rsidR="002711FB">
        <w:rPr>
          <w:rFonts w:ascii="Times New Roman" w:hAnsi="Times New Roman" w:cs="Times New Roman"/>
          <w:sz w:val="24"/>
          <w:szCs w:val="24"/>
        </w:rPr>
        <w:t xml:space="preserve"> SAP</w:t>
      </w:r>
      <w:r w:rsidRPr="004336E3">
        <w:rPr>
          <w:rFonts w:ascii="Times New Roman" w:hAnsi="Times New Roman" w:cs="Times New Roman"/>
          <w:sz w:val="24"/>
          <w:szCs w:val="24"/>
        </w:rPr>
        <w:t>.</w:t>
      </w:r>
      <w:r w:rsidR="004336E3">
        <w:rPr>
          <w:rFonts w:ascii="Times New Roman" w:hAnsi="Times New Roman" w:cs="Times New Roman"/>
          <w:sz w:val="24"/>
          <w:szCs w:val="24"/>
        </w:rPr>
        <w:t xml:space="preserve"> </w:t>
      </w:r>
      <w:r w:rsidRPr="004336E3">
        <w:rPr>
          <w:rFonts w:ascii="Times New Roman" w:hAnsi="Times New Roman" w:cs="Times New Roman"/>
          <w:sz w:val="24"/>
          <w:szCs w:val="24"/>
        </w:rPr>
        <w:t>Students may receive financial aid for a maximum of 30 semester hours of developmental and supplemental courses as long as the courses are required as a result of placement testing, the student is in an eligible program of study and SAP requirements continue to be met.</w:t>
      </w:r>
      <w:r w:rsidR="004336E3">
        <w:rPr>
          <w:rFonts w:ascii="Times New Roman" w:hAnsi="Times New Roman" w:cs="Times New Roman"/>
          <w:sz w:val="24"/>
          <w:szCs w:val="24"/>
        </w:rPr>
        <w:t xml:space="preserve"> </w:t>
      </w:r>
      <w:r w:rsidRPr="004336E3">
        <w:rPr>
          <w:rFonts w:ascii="Times New Roman" w:hAnsi="Times New Roman" w:cs="Times New Roman"/>
          <w:sz w:val="24"/>
          <w:szCs w:val="24"/>
        </w:rPr>
        <w:t xml:space="preserve">When counting developmental credits for SAP, if a student received a “U” (unsatisfactory) grade, the credits count as attempted but not earned. However, in the Registrar’s system the “U” grade is not counted as attempted or earned. </w:t>
      </w:r>
    </w:p>
    <w:p w:rsidR="004336E3" w:rsidRPr="004336E3" w:rsidRDefault="004336E3" w:rsidP="004336E3">
      <w:pPr>
        <w:pStyle w:val="ListParagraph"/>
        <w:ind w:left="1440"/>
        <w:rPr>
          <w:rFonts w:ascii="Times New Roman" w:hAnsi="Times New Roman" w:cs="Times New Roman"/>
          <w:sz w:val="24"/>
          <w:szCs w:val="24"/>
        </w:rPr>
      </w:pPr>
    </w:p>
    <w:p w:rsidR="00A466C9" w:rsidRDefault="00A466C9" w:rsidP="004336E3">
      <w:pPr>
        <w:pStyle w:val="ListParagraph"/>
        <w:numPr>
          <w:ilvl w:val="0"/>
          <w:numId w:val="2"/>
        </w:numPr>
        <w:rPr>
          <w:rFonts w:ascii="Times New Roman" w:hAnsi="Times New Roman" w:cs="Times New Roman"/>
          <w:sz w:val="24"/>
          <w:szCs w:val="24"/>
        </w:rPr>
      </w:pPr>
      <w:r w:rsidRPr="004336E3">
        <w:rPr>
          <w:rFonts w:ascii="Times New Roman" w:hAnsi="Times New Roman" w:cs="Times New Roman"/>
          <w:sz w:val="24"/>
          <w:szCs w:val="24"/>
        </w:rPr>
        <w:t>English as a Second Language (ESL) courses are not counted towards a student's qualitative and pace progression standards for SAP. ESL credits are unlimited in number as long as they are taken as part of an eligible program and SAP requirements continue to be met.</w:t>
      </w:r>
    </w:p>
    <w:p w:rsidR="004336E3" w:rsidRPr="004336E3" w:rsidRDefault="004336E3" w:rsidP="004336E3">
      <w:pPr>
        <w:pStyle w:val="ListParagraph"/>
        <w:ind w:left="1440"/>
        <w:rPr>
          <w:rFonts w:ascii="Times New Roman" w:hAnsi="Times New Roman" w:cs="Times New Roman"/>
          <w:sz w:val="24"/>
          <w:szCs w:val="24"/>
        </w:rPr>
      </w:pPr>
    </w:p>
    <w:p w:rsidR="00A466C9" w:rsidRDefault="00A466C9" w:rsidP="004336E3">
      <w:pPr>
        <w:pStyle w:val="ListParagraph"/>
        <w:numPr>
          <w:ilvl w:val="0"/>
          <w:numId w:val="2"/>
        </w:numPr>
        <w:rPr>
          <w:rFonts w:ascii="Times New Roman" w:hAnsi="Times New Roman" w:cs="Times New Roman"/>
          <w:sz w:val="24"/>
          <w:szCs w:val="24"/>
        </w:rPr>
      </w:pPr>
      <w:r w:rsidRPr="004336E3">
        <w:rPr>
          <w:rFonts w:ascii="Times New Roman" w:hAnsi="Times New Roman" w:cs="Times New Roman"/>
          <w:sz w:val="24"/>
          <w:szCs w:val="24"/>
        </w:rPr>
        <w:t>Incomplete courses will count toward the calculation of credit hours attempted. Once incomplete courses are completed and a passing grade is received, the credits will then be applied to the student’s completion rate.</w:t>
      </w:r>
    </w:p>
    <w:p w:rsidR="004336E3" w:rsidRPr="004336E3" w:rsidRDefault="004336E3" w:rsidP="004336E3">
      <w:pPr>
        <w:pStyle w:val="ListParagraph"/>
        <w:rPr>
          <w:rFonts w:ascii="Times New Roman" w:hAnsi="Times New Roman" w:cs="Times New Roman"/>
          <w:sz w:val="24"/>
          <w:szCs w:val="24"/>
        </w:rPr>
      </w:pPr>
    </w:p>
    <w:p w:rsidR="004336E3" w:rsidRPr="004336E3" w:rsidRDefault="004336E3" w:rsidP="004336E3">
      <w:pPr>
        <w:pStyle w:val="ListParagraph"/>
        <w:ind w:left="1440"/>
        <w:rPr>
          <w:rFonts w:ascii="Times New Roman" w:hAnsi="Times New Roman" w:cs="Times New Roman"/>
          <w:sz w:val="24"/>
          <w:szCs w:val="24"/>
        </w:rPr>
      </w:pPr>
    </w:p>
    <w:p w:rsidR="00A466C9" w:rsidRDefault="00A466C9" w:rsidP="004336E3">
      <w:pPr>
        <w:pStyle w:val="ListParagraph"/>
        <w:numPr>
          <w:ilvl w:val="0"/>
          <w:numId w:val="2"/>
        </w:numPr>
        <w:rPr>
          <w:rFonts w:ascii="Times New Roman" w:hAnsi="Times New Roman" w:cs="Times New Roman"/>
          <w:sz w:val="24"/>
          <w:szCs w:val="24"/>
        </w:rPr>
      </w:pPr>
      <w:r w:rsidRPr="004336E3">
        <w:rPr>
          <w:rFonts w:ascii="Times New Roman" w:hAnsi="Times New Roman" w:cs="Times New Roman"/>
          <w:sz w:val="24"/>
          <w:szCs w:val="24"/>
        </w:rPr>
        <w:t>Repeated courses are taken to improve a student’s grade point average and the course counts only once toward degree requirements. Consequently, when a student repeats a course(s), this will count toward time enrolled without a corresponding incremental increase in credit accumulation. SAP counts repeat credits as attempted but not earned, however the Registrar’s system does not count repeated grades as attempted or earned.</w:t>
      </w:r>
    </w:p>
    <w:p w:rsidR="004336E3" w:rsidRPr="004336E3" w:rsidRDefault="004336E3" w:rsidP="004336E3">
      <w:pPr>
        <w:pStyle w:val="ListParagraph"/>
        <w:ind w:left="1440"/>
        <w:rPr>
          <w:rFonts w:ascii="Times New Roman" w:hAnsi="Times New Roman" w:cs="Times New Roman"/>
          <w:sz w:val="24"/>
          <w:szCs w:val="24"/>
        </w:rPr>
      </w:pPr>
    </w:p>
    <w:p w:rsidR="004336E3" w:rsidRDefault="00A466C9" w:rsidP="004336E3">
      <w:pPr>
        <w:pStyle w:val="ListParagraph"/>
        <w:numPr>
          <w:ilvl w:val="0"/>
          <w:numId w:val="2"/>
        </w:numPr>
        <w:rPr>
          <w:rFonts w:ascii="Times New Roman" w:hAnsi="Times New Roman" w:cs="Times New Roman"/>
          <w:sz w:val="24"/>
          <w:szCs w:val="24"/>
        </w:rPr>
      </w:pPr>
      <w:r w:rsidRPr="004336E3">
        <w:rPr>
          <w:rFonts w:ascii="Times New Roman" w:hAnsi="Times New Roman" w:cs="Times New Roman"/>
          <w:sz w:val="24"/>
          <w:szCs w:val="24"/>
        </w:rPr>
        <w:t xml:space="preserve">Transfer credits are counted as attempted credits and are used to determine credits earned in the program of study.        </w:t>
      </w:r>
    </w:p>
    <w:p w:rsidR="00A466C9" w:rsidRPr="004336E3" w:rsidRDefault="00A466C9" w:rsidP="004336E3">
      <w:pPr>
        <w:rPr>
          <w:rFonts w:ascii="Times New Roman" w:hAnsi="Times New Roman" w:cs="Times New Roman"/>
          <w:sz w:val="24"/>
          <w:szCs w:val="24"/>
        </w:rPr>
      </w:pPr>
      <w:r w:rsidRPr="004336E3">
        <w:rPr>
          <w:rFonts w:ascii="Times New Roman" w:hAnsi="Times New Roman" w:cs="Times New Roman"/>
          <w:sz w:val="24"/>
          <w:szCs w:val="24"/>
        </w:rPr>
        <w:t xml:space="preserve">                                                              </w:t>
      </w:r>
    </w:p>
    <w:p w:rsidR="00A466C9" w:rsidRPr="004336E3" w:rsidRDefault="00A466C9" w:rsidP="004336E3">
      <w:pPr>
        <w:pStyle w:val="ListParagraph"/>
        <w:numPr>
          <w:ilvl w:val="0"/>
          <w:numId w:val="2"/>
        </w:numPr>
        <w:rPr>
          <w:rFonts w:ascii="Times New Roman" w:hAnsi="Times New Roman" w:cs="Times New Roman"/>
          <w:sz w:val="24"/>
          <w:szCs w:val="24"/>
        </w:rPr>
      </w:pPr>
      <w:r w:rsidRPr="004336E3">
        <w:rPr>
          <w:rFonts w:ascii="Times New Roman" w:hAnsi="Times New Roman" w:cs="Times New Roman"/>
          <w:sz w:val="24"/>
          <w:szCs w:val="24"/>
        </w:rPr>
        <w:lastRenderedPageBreak/>
        <w:t>Withdrawal grades (W) are counted as attempted credit(s) but not earned in determining SAP.</w:t>
      </w:r>
    </w:p>
    <w:p w:rsidR="003F3128" w:rsidRDefault="003F3128" w:rsidP="002711FB">
      <w:pPr>
        <w:rPr>
          <w:rFonts w:ascii="Times New Roman" w:hAnsi="Times New Roman" w:cs="Times New Roman"/>
          <w:b/>
          <w:sz w:val="24"/>
          <w:szCs w:val="24"/>
        </w:rPr>
      </w:pPr>
    </w:p>
    <w:p w:rsidR="003F3128" w:rsidRDefault="003F3128" w:rsidP="0018001E">
      <w:pPr>
        <w:ind w:left="720"/>
        <w:rPr>
          <w:rFonts w:ascii="Times New Roman" w:hAnsi="Times New Roman" w:cs="Times New Roman"/>
          <w:b/>
          <w:sz w:val="24"/>
          <w:szCs w:val="24"/>
        </w:rPr>
      </w:pPr>
    </w:p>
    <w:p w:rsidR="00A466C9" w:rsidRPr="002711FB" w:rsidRDefault="0018001E" w:rsidP="0018001E">
      <w:pPr>
        <w:ind w:left="720"/>
        <w:rPr>
          <w:rFonts w:ascii="Times New Roman" w:hAnsi="Times New Roman" w:cs="Times New Roman"/>
          <w:b/>
          <w:sz w:val="28"/>
          <w:szCs w:val="28"/>
        </w:rPr>
      </w:pPr>
      <w:r w:rsidRPr="002711FB">
        <w:rPr>
          <w:rFonts w:ascii="Times New Roman" w:hAnsi="Times New Roman" w:cs="Times New Roman"/>
          <w:b/>
          <w:sz w:val="28"/>
          <w:szCs w:val="28"/>
        </w:rPr>
        <w:t>Evaluation Process</w:t>
      </w:r>
    </w:p>
    <w:p w:rsidR="00A466C9" w:rsidRPr="004336E3" w:rsidRDefault="00A466C9" w:rsidP="0018001E">
      <w:pPr>
        <w:ind w:left="720"/>
        <w:rPr>
          <w:rFonts w:ascii="Times New Roman" w:hAnsi="Times New Roman" w:cs="Times New Roman"/>
          <w:sz w:val="24"/>
          <w:szCs w:val="24"/>
        </w:rPr>
      </w:pPr>
      <w:r w:rsidRPr="004336E3">
        <w:rPr>
          <w:rFonts w:ascii="Times New Roman" w:hAnsi="Times New Roman" w:cs="Times New Roman"/>
          <w:sz w:val="24"/>
          <w:szCs w:val="24"/>
        </w:rPr>
        <w:t>Each aid recipient’s record will be evaluated at the end of each semester to determine if the student is meeting the standards described above.  If the student has reached the maximum number of credits without earning a degree, the student must be excluded from further participation in federal financial aid programs.  In addition, if the student has reached or exceeded 150% in total attempted credit hours for their degree program without earning a degree, the student must be excluded from further participation in federal financial aid programs.</w:t>
      </w:r>
    </w:p>
    <w:p w:rsidR="00A466C9" w:rsidRPr="004336E3" w:rsidRDefault="00A466C9" w:rsidP="0018001E">
      <w:pPr>
        <w:ind w:left="720"/>
        <w:rPr>
          <w:rFonts w:ascii="Times New Roman" w:hAnsi="Times New Roman" w:cs="Times New Roman"/>
          <w:sz w:val="24"/>
          <w:szCs w:val="24"/>
        </w:rPr>
      </w:pPr>
    </w:p>
    <w:p w:rsidR="00A466C9" w:rsidRPr="004336E3" w:rsidRDefault="00A466C9" w:rsidP="0018001E">
      <w:pPr>
        <w:ind w:left="720"/>
        <w:rPr>
          <w:rFonts w:ascii="Times New Roman" w:hAnsi="Times New Roman" w:cs="Times New Roman"/>
          <w:sz w:val="24"/>
          <w:szCs w:val="24"/>
        </w:rPr>
      </w:pPr>
      <w:r w:rsidRPr="004336E3">
        <w:rPr>
          <w:rFonts w:ascii="Times New Roman" w:hAnsi="Times New Roman" w:cs="Times New Roman"/>
          <w:sz w:val="24"/>
          <w:szCs w:val="24"/>
        </w:rPr>
        <w:t>Federal regulations require that these standards apply to all students, even to first-time aid applicants who have previously enrolled</w:t>
      </w:r>
      <w:r w:rsidR="00C77810" w:rsidRPr="004336E3">
        <w:rPr>
          <w:rFonts w:ascii="Times New Roman" w:hAnsi="Times New Roman" w:cs="Times New Roman"/>
          <w:sz w:val="24"/>
          <w:szCs w:val="24"/>
        </w:rPr>
        <w:t xml:space="preserve"> at UMES</w:t>
      </w:r>
      <w:r w:rsidRPr="004336E3">
        <w:rPr>
          <w:rFonts w:ascii="Times New Roman" w:hAnsi="Times New Roman" w:cs="Times New Roman"/>
          <w:sz w:val="24"/>
          <w:szCs w:val="24"/>
        </w:rPr>
        <w:t>, or to those who have not been formally placed on probation.</w:t>
      </w:r>
    </w:p>
    <w:p w:rsidR="00A466C9" w:rsidRPr="004336E3" w:rsidRDefault="00A466C9" w:rsidP="0018001E">
      <w:pPr>
        <w:ind w:left="720"/>
        <w:rPr>
          <w:rFonts w:ascii="Times New Roman" w:hAnsi="Times New Roman" w:cs="Times New Roman"/>
          <w:sz w:val="24"/>
          <w:szCs w:val="24"/>
        </w:rPr>
      </w:pPr>
    </w:p>
    <w:p w:rsidR="00A466C9" w:rsidRPr="004336E3" w:rsidRDefault="00A466C9" w:rsidP="0018001E">
      <w:pPr>
        <w:ind w:left="720"/>
        <w:rPr>
          <w:rFonts w:ascii="Times New Roman" w:hAnsi="Times New Roman" w:cs="Times New Roman"/>
          <w:sz w:val="24"/>
          <w:szCs w:val="24"/>
        </w:rPr>
      </w:pPr>
      <w:r w:rsidRPr="004336E3">
        <w:rPr>
          <w:rFonts w:ascii="Times New Roman" w:hAnsi="Times New Roman" w:cs="Times New Roman"/>
          <w:sz w:val="24"/>
          <w:szCs w:val="24"/>
        </w:rPr>
        <w:t xml:space="preserve">Students deemed not to be making Satisfactory Academic Progress will be notified </w:t>
      </w:r>
      <w:r w:rsidR="00C77810" w:rsidRPr="004336E3">
        <w:rPr>
          <w:rFonts w:ascii="Times New Roman" w:hAnsi="Times New Roman" w:cs="Times New Roman"/>
          <w:sz w:val="24"/>
          <w:szCs w:val="24"/>
        </w:rPr>
        <w:t>via</w:t>
      </w:r>
      <w:r w:rsidR="00D00848" w:rsidRPr="004336E3">
        <w:rPr>
          <w:rFonts w:ascii="Times New Roman" w:hAnsi="Times New Roman" w:cs="Times New Roman"/>
          <w:sz w:val="24"/>
          <w:szCs w:val="24"/>
        </w:rPr>
        <w:t xml:space="preserve"> UMES</w:t>
      </w:r>
      <w:r w:rsidR="00C77810" w:rsidRPr="004336E3">
        <w:rPr>
          <w:rFonts w:ascii="Times New Roman" w:hAnsi="Times New Roman" w:cs="Times New Roman"/>
          <w:sz w:val="24"/>
          <w:szCs w:val="24"/>
        </w:rPr>
        <w:t xml:space="preserve"> </w:t>
      </w:r>
      <w:r w:rsidRPr="004336E3">
        <w:rPr>
          <w:rFonts w:ascii="Times New Roman" w:hAnsi="Times New Roman" w:cs="Times New Roman"/>
          <w:sz w:val="24"/>
          <w:szCs w:val="24"/>
        </w:rPr>
        <w:t>email and may file an appeal with the Office of Financial Aid. Students receiving a “Warning” status email need not file an appeal as no action is necessary on their part. A standing University committee will review the appeal and make a decision. The decision is final. S</w:t>
      </w:r>
      <w:r w:rsidR="00C77810" w:rsidRPr="004336E3">
        <w:rPr>
          <w:rFonts w:ascii="Times New Roman" w:hAnsi="Times New Roman" w:cs="Times New Roman"/>
          <w:sz w:val="24"/>
          <w:szCs w:val="24"/>
        </w:rPr>
        <w:t>tudents will also be notified via</w:t>
      </w:r>
      <w:r w:rsidRPr="004336E3">
        <w:rPr>
          <w:rFonts w:ascii="Times New Roman" w:hAnsi="Times New Roman" w:cs="Times New Roman"/>
          <w:sz w:val="24"/>
          <w:szCs w:val="24"/>
        </w:rPr>
        <w:t xml:space="preserve"> </w:t>
      </w:r>
      <w:r w:rsidR="00D00848" w:rsidRPr="004336E3">
        <w:rPr>
          <w:rFonts w:ascii="Times New Roman" w:hAnsi="Times New Roman" w:cs="Times New Roman"/>
          <w:sz w:val="24"/>
          <w:szCs w:val="24"/>
        </w:rPr>
        <w:t xml:space="preserve">UMES </w:t>
      </w:r>
      <w:r w:rsidRPr="004336E3">
        <w:rPr>
          <w:rFonts w:ascii="Times New Roman" w:hAnsi="Times New Roman" w:cs="Times New Roman"/>
          <w:sz w:val="24"/>
          <w:szCs w:val="24"/>
        </w:rPr>
        <w:t xml:space="preserve">email as to the outcome of their SAP appeal. Students who have questions about Satisfactory Academic Progress may send an email to </w:t>
      </w:r>
      <w:r w:rsidR="005D529A" w:rsidRPr="004336E3">
        <w:rPr>
          <w:rFonts w:ascii="Times New Roman" w:hAnsi="Times New Roman" w:cs="Times New Roman"/>
          <w:sz w:val="24"/>
          <w:szCs w:val="24"/>
        </w:rPr>
        <w:t>financialaid@umes.edu</w:t>
      </w:r>
    </w:p>
    <w:p w:rsidR="00D00848" w:rsidRPr="002711FB" w:rsidRDefault="00A466C9" w:rsidP="002711FB">
      <w:pPr>
        <w:ind w:left="720"/>
        <w:rPr>
          <w:rFonts w:ascii="Times New Roman" w:hAnsi="Times New Roman" w:cs="Times New Roman"/>
        </w:rPr>
      </w:pPr>
      <w:r w:rsidRPr="0018001E">
        <w:rPr>
          <w:rFonts w:ascii="Times New Roman" w:hAnsi="Times New Roman" w:cs="Times New Roman"/>
        </w:rPr>
        <w:t xml:space="preserve"> </w:t>
      </w:r>
    </w:p>
    <w:p w:rsidR="00A466C9" w:rsidRPr="002711FB" w:rsidRDefault="00A466C9" w:rsidP="003F3128">
      <w:pPr>
        <w:ind w:left="720"/>
        <w:rPr>
          <w:rFonts w:ascii="Times New Roman" w:hAnsi="Times New Roman" w:cs="Times New Roman"/>
          <w:b/>
          <w:sz w:val="28"/>
          <w:szCs w:val="28"/>
        </w:rPr>
      </w:pPr>
      <w:r w:rsidRPr="002711FB">
        <w:rPr>
          <w:rFonts w:ascii="Times New Roman" w:hAnsi="Times New Roman" w:cs="Times New Roman"/>
          <w:b/>
          <w:sz w:val="28"/>
          <w:szCs w:val="28"/>
        </w:rPr>
        <w:t>Appeal Process</w:t>
      </w:r>
    </w:p>
    <w:p w:rsidR="00A466C9" w:rsidRPr="00A860D7" w:rsidRDefault="00A466C9" w:rsidP="0018001E">
      <w:pPr>
        <w:ind w:left="720"/>
        <w:rPr>
          <w:rFonts w:ascii="Times New Roman" w:hAnsi="Times New Roman" w:cs="Times New Roman"/>
          <w:sz w:val="24"/>
          <w:szCs w:val="24"/>
        </w:rPr>
      </w:pPr>
      <w:r w:rsidRPr="00A860D7">
        <w:rPr>
          <w:rFonts w:ascii="Times New Roman" w:hAnsi="Times New Roman" w:cs="Times New Roman"/>
          <w:sz w:val="24"/>
          <w:szCs w:val="24"/>
        </w:rPr>
        <w:t>Students have the right to appeal a decision of ineligibility to continue to receive financial assistance.  Appeals must be filed prior to the published deadline in order to be considered. The form that must be used to file your appeal can be found here.  The appeal may NOT be based upon need for the assistance OR lack of knowledge that the assistance was in jeopardy.  An appeal must be based upon some extenuating circumstance which prevented a student from passing most of their courses, or which necessitated withdrawing from classes.  The situation/condition must have taken place within the semester(s) the student did not meet satisfactory academic progress. Examples of possible situations include documented serious illness, severe injury or death of a family member.</w:t>
      </w:r>
    </w:p>
    <w:p w:rsidR="00A466C9" w:rsidRPr="00A860D7" w:rsidRDefault="00A466C9" w:rsidP="0018001E">
      <w:pPr>
        <w:ind w:left="720"/>
        <w:rPr>
          <w:rFonts w:ascii="Times New Roman" w:hAnsi="Times New Roman" w:cs="Times New Roman"/>
          <w:sz w:val="24"/>
          <w:szCs w:val="24"/>
        </w:rPr>
      </w:pPr>
    </w:p>
    <w:p w:rsidR="00A466C9" w:rsidRPr="00A860D7" w:rsidRDefault="00A466C9" w:rsidP="0018001E">
      <w:pPr>
        <w:ind w:left="720"/>
        <w:rPr>
          <w:rFonts w:ascii="Times New Roman" w:hAnsi="Times New Roman" w:cs="Times New Roman"/>
          <w:sz w:val="24"/>
          <w:szCs w:val="24"/>
        </w:rPr>
      </w:pPr>
      <w:r w:rsidRPr="00A860D7">
        <w:rPr>
          <w:rFonts w:ascii="Times New Roman" w:hAnsi="Times New Roman" w:cs="Times New Roman"/>
          <w:sz w:val="24"/>
          <w:szCs w:val="24"/>
        </w:rPr>
        <w:t>The Financial Aid Office will notify the student of the appeal decision. Students whose appeals are approved will remain eligible for financial aid, however some restrictions may apply.</w:t>
      </w:r>
    </w:p>
    <w:p w:rsidR="00A466C9" w:rsidRPr="00A860D7" w:rsidRDefault="00A466C9" w:rsidP="0018001E">
      <w:pPr>
        <w:ind w:left="720"/>
        <w:rPr>
          <w:rFonts w:ascii="Times New Roman" w:hAnsi="Times New Roman" w:cs="Times New Roman"/>
          <w:sz w:val="24"/>
          <w:szCs w:val="24"/>
        </w:rPr>
      </w:pPr>
    </w:p>
    <w:p w:rsidR="003F3128" w:rsidRDefault="003F3128" w:rsidP="0018001E">
      <w:pPr>
        <w:ind w:left="720"/>
        <w:rPr>
          <w:rFonts w:ascii="Times New Roman" w:hAnsi="Times New Roman" w:cs="Times New Roman"/>
          <w:b/>
          <w:sz w:val="24"/>
          <w:szCs w:val="24"/>
        </w:rPr>
      </w:pPr>
    </w:p>
    <w:p w:rsidR="00A466C9" w:rsidRPr="003F3128" w:rsidRDefault="00A466C9" w:rsidP="0018001E">
      <w:pPr>
        <w:ind w:left="720"/>
        <w:rPr>
          <w:rFonts w:ascii="Times New Roman" w:hAnsi="Times New Roman" w:cs="Times New Roman"/>
          <w:b/>
          <w:sz w:val="28"/>
          <w:szCs w:val="28"/>
        </w:rPr>
      </w:pPr>
      <w:r w:rsidRPr="003F3128">
        <w:rPr>
          <w:rFonts w:ascii="Times New Roman" w:hAnsi="Times New Roman" w:cs="Times New Roman"/>
          <w:b/>
          <w:sz w:val="28"/>
          <w:szCs w:val="28"/>
        </w:rPr>
        <w:t>Status Definitions</w:t>
      </w:r>
    </w:p>
    <w:p w:rsidR="00A466C9" w:rsidRPr="0018001E" w:rsidRDefault="00A466C9" w:rsidP="0018001E">
      <w:pPr>
        <w:ind w:left="720"/>
        <w:rPr>
          <w:rFonts w:ascii="Times New Roman" w:hAnsi="Times New Roman" w:cs="Times New Roman"/>
          <w:b/>
        </w:rPr>
      </w:pPr>
    </w:p>
    <w:p w:rsidR="00A466C9" w:rsidRPr="003F3128" w:rsidRDefault="00A466C9" w:rsidP="0018001E">
      <w:pPr>
        <w:ind w:left="720"/>
        <w:rPr>
          <w:rFonts w:ascii="Times New Roman" w:hAnsi="Times New Roman" w:cs="Times New Roman"/>
          <w:b/>
          <w:sz w:val="24"/>
          <w:szCs w:val="24"/>
        </w:rPr>
      </w:pPr>
      <w:r w:rsidRPr="003F3128">
        <w:rPr>
          <w:rFonts w:ascii="Times New Roman" w:hAnsi="Times New Roman" w:cs="Times New Roman"/>
          <w:b/>
          <w:sz w:val="24"/>
          <w:szCs w:val="24"/>
        </w:rPr>
        <w:t>Financial Aid "Warning"</w:t>
      </w:r>
    </w:p>
    <w:p w:rsidR="00A466C9" w:rsidRPr="00A860D7" w:rsidRDefault="00A466C9" w:rsidP="0018001E">
      <w:pPr>
        <w:ind w:left="720"/>
        <w:rPr>
          <w:rFonts w:ascii="Times New Roman" w:hAnsi="Times New Roman" w:cs="Times New Roman"/>
          <w:sz w:val="24"/>
          <w:szCs w:val="24"/>
        </w:rPr>
      </w:pPr>
      <w:r w:rsidRPr="00A860D7">
        <w:rPr>
          <w:rFonts w:ascii="Times New Roman" w:hAnsi="Times New Roman" w:cs="Times New Roman"/>
          <w:sz w:val="24"/>
          <w:szCs w:val="24"/>
        </w:rPr>
        <w:t xml:space="preserve">If this is the first documented time that the student has experienced academic difficulty the student will receive a financial aid “warning” email.  Students will be eligible to receive federal aid during this semester. These students will be notified that their SAP will be reviewed again at the end of the semester and that further action may be taken if there is not significant improvement during the current semester.  Students are only allowed one “warning” status per academic year. </w:t>
      </w:r>
    </w:p>
    <w:p w:rsidR="0004503F" w:rsidRDefault="0004503F" w:rsidP="0018001E">
      <w:pPr>
        <w:ind w:left="720"/>
        <w:rPr>
          <w:rFonts w:ascii="Times New Roman" w:hAnsi="Times New Roman" w:cs="Times New Roman"/>
          <w:b/>
          <w:sz w:val="24"/>
          <w:szCs w:val="24"/>
        </w:rPr>
      </w:pPr>
    </w:p>
    <w:p w:rsidR="00D00848" w:rsidRPr="003F3128" w:rsidRDefault="00D00848" w:rsidP="0018001E">
      <w:pPr>
        <w:ind w:left="720"/>
        <w:rPr>
          <w:rFonts w:ascii="Times New Roman" w:hAnsi="Times New Roman" w:cs="Times New Roman"/>
          <w:b/>
          <w:sz w:val="24"/>
          <w:szCs w:val="24"/>
        </w:rPr>
      </w:pPr>
      <w:r w:rsidRPr="003F3128">
        <w:rPr>
          <w:rFonts w:ascii="Times New Roman" w:hAnsi="Times New Roman" w:cs="Times New Roman"/>
          <w:b/>
          <w:sz w:val="24"/>
          <w:szCs w:val="24"/>
        </w:rPr>
        <w:t xml:space="preserve">Appeal (Approved) with "Probation" </w:t>
      </w:r>
    </w:p>
    <w:p w:rsidR="00D00848" w:rsidRPr="00A860D7" w:rsidRDefault="00D00848" w:rsidP="0018001E">
      <w:pPr>
        <w:ind w:left="720"/>
        <w:rPr>
          <w:rFonts w:ascii="Times New Roman" w:hAnsi="Times New Roman" w:cs="Times New Roman"/>
          <w:sz w:val="24"/>
          <w:szCs w:val="24"/>
        </w:rPr>
      </w:pPr>
      <w:r w:rsidRPr="00A860D7">
        <w:rPr>
          <w:rFonts w:ascii="Times New Roman" w:hAnsi="Times New Roman" w:cs="Times New Roman"/>
          <w:sz w:val="24"/>
          <w:szCs w:val="24"/>
        </w:rPr>
        <w:t>Appeals can only be approved if the SAP Committee determines that the student will be able to meet the University’s Satisfactory Academic Progress guidelines after the next payment period and extenuating circumstances w Financial Aid "Probation"</w:t>
      </w:r>
    </w:p>
    <w:p w:rsidR="00A466C9" w:rsidRPr="00A860D7" w:rsidRDefault="00D00848" w:rsidP="0018001E">
      <w:pPr>
        <w:ind w:left="720"/>
        <w:rPr>
          <w:rFonts w:ascii="Times New Roman" w:hAnsi="Times New Roman" w:cs="Times New Roman"/>
          <w:sz w:val="24"/>
          <w:szCs w:val="24"/>
        </w:rPr>
      </w:pPr>
      <w:r w:rsidRPr="00A860D7">
        <w:rPr>
          <w:rFonts w:ascii="Times New Roman" w:hAnsi="Times New Roman" w:cs="Times New Roman"/>
          <w:sz w:val="24"/>
          <w:szCs w:val="24"/>
        </w:rPr>
        <w:t>Students not making significant improvement during their “warning” semester, and/or who fail to maintain SAP standards may appeal and be granted a probationary semester during which financial aid is awarded. If a student on financial aid probation meets the SAP requirements by the end of the term, he/she will be eligible for aid in the subsequent semester.  Students placed on probation shall be considered to be making satisfactory academic progress for financial aid purposes for that semester are documented.</w:t>
      </w:r>
    </w:p>
    <w:p w:rsidR="00D00848" w:rsidRPr="003F3128" w:rsidRDefault="00D00848" w:rsidP="0018001E">
      <w:pPr>
        <w:ind w:left="720"/>
        <w:rPr>
          <w:rFonts w:ascii="Times New Roman" w:hAnsi="Times New Roman" w:cs="Times New Roman"/>
          <w:b/>
          <w:sz w:val="24"/>
          <w:szCs w:val="24"/>
        </w:rPr>
      </w:pPr>
    </w:p>
    <w:p w:rsidR="00D00848" w:rsidRPr="003F3128" w:rsidRDefault="00D00848" w:rsidP="0018001E">
      <w:pPr>
        <w:ind w:left="720"/>
        <w:rPr>
          <w:rFonts w:ascii="Times New Roman" w:hAnsi="Times New Roman" w:cs="Times New Roman"/>
          <w:b/>
          <w:sz w:val="24"/>
          <w:szCs w:val="24"/>
        </w:rPr>
      </w:pPr>
      <w:r w:rsidRPr="003F3128">
        <w:rPr>
          <w:rFonts w:ascii="Times New Roman" w:hAnsi="Times New Roman" w:cs="Times New Roman"/>
          <w:b/>
          <w:sz w:val="24"/>
          <w:szCs w:val="24"/>
        </w:rPr>
        <w:t>Appeal (Approved) with "Academic Plan" Conditions</w:t>
      </w:r>
    </w:p>
    <w:p w:rsidR="00D00848" w:rsidRPr="00A860D7" w:rsidRDefault="00D00848" w:rsidP="002711FB">
      <w:pPr>
        <w:ind w:left="720"/>
        <w:rPr>
          <w:rFonts w:ascii="Times New Roman" w:hAnsi="Times New Roman" w:cs="Times New Roman"/>
          <w:sz w:val="24"/>
          <w:szCs w:val="24"/>
        </w:rPr>
      </w:pPr>
      <w:r w:rsidRPr="00A860D7">
        <w:rPr>
          <w:rFonts w:ascii="Times New Roman" w:hAnsi="Times New Roman" w:cs="Times New Roman"/>
          <w:sz w:val="24"/>
          <w:szCs w:val="24"/>
        </w:rPr>
        <w:t>Appeals can also be approved if the SAP Committee determines that the student has agreed to follow an academic plan that, if followed, will ensure that the student can meet the University’s Satisfactory Academic Progress guidelines.</w:t>
      </w:r>
    </w:p>
    <w:p w:rsidR="00A466C9" w:rsidRPr="002711FB" w:rsidRDefault="00D00848" w:rsidP="002711FB">
      <w:pPr>
        <w:ind w:left="720"/>
        <w:rPr>
          <w:rFonts w:ascii="Times New Roman" w:hAnsi="Times New Roman" w:cs="Times New Roman"/>
          <w:sz w:val="24"/>
          <w:szCs w:val="24"/>
        </w:rPr>
      </w:pPr>
      <w:r w:rsidRPr="00A860D7">
        <w:rPr>
          <w:rFonts w:ascii="Times New Roman" w:hAnsi="Times New Roman" w:cs="Times New Roman"/>
          <w:sz w:val="24"/>
          <w:szCs w:val="24"/>
        </w:rPr>
        <w:t>If an appeal is approved with an academic plan students will receive aid on a conditional basis on a per semester basis.  Students will be required to meet with a Financial Aid representative to review the conditions of the academic plan and the student must sign an agreement. Students who fail to meet the conditions outlined in their individual academic plan(s) during their conditional semester(s) will not be able to submit a subsequent appeal and will be ineligible for additional federal and state aid.</w:t>
      </w:r>
    </w:p>
    <w:p w:rsidR="0004503F" w:rsidRDefault="0004503F" w:rsidP="0018001E">
      <w:pPr>
        <w:ind w:left="720"/>
        <w:rPr>
          <w:rFonts w:ascii="Times New Roman" w:hAnsi="Times New Roman" w:cs="Times New Roman"/>
          <w:b/>
          <w:sz w:val="24"/>
          <w:szCs w:val="24"/>
        </w:rPr>
      </w:pPr>
    </w:p>
    <w:p w:rsidR="00A466C9" w:rsidRPr="003F3128" w:rsidRDefault="00A466C9" w:rsidP="0018001E">
      <w:pPr>
        <w:ind w:left="720"/>
        <w:rPr>
          <w:rFonts w:ascii="Times New Roman" w:hAnsi="Times New Roman" w:cs="Times New Roman"/>
          <w:b/>
          <w:sz w:val="24"/>
          <w:szCs w:val="24"/>
        </w:rPr>
      </w:pPr>
      <w:r w:rsidRPr="003F3128">
        <w:rPr>
          <w:rFonts w:ascii="Times New Roman" w:hAnsi="Times New Roman" w:cs="Times New Roman"/>
          <w:b/>
          <w:sz w:val="24"/>
          <w:szCs w:val="24"/>
        </w:rPr>
        <w:t>Appeal "Denied"</w:t>
      </w:r>
    </w:p>
    <w:p w:rsidR="00A466C9" w:rsidRPr="00A860D7" w:rsidRDefault="00A466C9" w:rsidP="0018001E">
      <w:pPr>
        <w:ind w:left="720"/>
        <w:rPr>
          <w:rFonts w:ascii="Times New Roman" w:hAnsi="Times New Roman" w:cs="Times New Roman"/>
          <w:sz w:val="24"/>
          <w:szCs w:val="24"/>
        </w:rPr>
      </w:pPr>
      <w:r w:rsidRPr="00A860D7">
        <w:rPr>
          <w:rFonts w:ascii="Times New Roman" w:hAnsi="Times New Roman" w:cs="Times New Roman"/>
          <w:sz w:val="24"/>
          <w:szCs w:val="24"/>
        </w:rPr>
        <w:t xml:space="preserve">The “denied” decision is usually rendered when the SAP Committee has deemed that it is “mathematically” impossible for the student to meet the quantitative/qualitative component(s) in a reasonable amount of time, the student failed to follow their “academic </w:t>
      </w:r>
      <w:r w:rsidRPr="00A860D7">
        <w:rPr>
          <w:rFonts w:ascii="Times New Roman" w:hAnsi="Times New Roman" w:cs="Times New Roman"/>
          <w:sz w:val="24"/>
          <w:szCs w:val="24"/>
        </w:rPr>
        <w:lastRenderedPageBreak/>
        <w:t>plan,”</w:t>
      </w:r>
      <w:r w:rsidR="00D00848" w:rsidRPr="00A860D7">
        <w:rPr>
          <w:rFonts w:ascii="Times New Roman" w:hAnsi="Times New Roman" w:cs="Times New Roman"/>
          <w:sz w:val="24"/>
          <w:szCs w:val="24"/>
        </w:rPr>
        <w:t xml:space="preserve"> the student does not provide and extenuating circumstance</w:t>
      </w:r>
      <w:r w:rsidRPr="00A860D7">
        <w:rPr>
          <w:rFonts w:ascii="Times New Roman" w:hAnsi="Times New Roman" w:cs="Times New Roman"/>
          <w:sz w:val="24"/>
          <w:szCs w:val="24"/>
        </w:rPr>
        <w:t xml:space="preserve"> or the student's appeal is undocumented.  The student is ineligible to receive federal and state funding in subsequent semesters.  The student must seek alternative means to pay their bill.</w:t>
      </w:r>
    </w:p>
    <w:p w:rsidR="00A466C9" w:rsidRPr="003F3128" w:rsidRDefault="00A466C9" w:rsidP="0018001E">
      <w:pPr>
        <w:ind w:left="720"/>
        <w:rPr>
          <w:rFonts w:ascii="Times New Roman" w:hAnsi="Times New Roman" w:cs="Times New Roman"/>
          <w:b/>
          <w:sz w:val="24"/>
          <w:szCs w:val="24"/>
        </w:rPr>
      </w:pPr>
      <w:r w:rsidRPr="003F3128">
        <w:rPr>
          <w:rFonts w:ascii="Times New Roman" w:hAnsi="Times New Roman" w:cs="Times New Roman"/>
          <w:b/>
          <w:sz w:val="24"/>
          <w:szCs w:val="24"/>
        </w:rPr>
        <w:t>Regaining Eligibility</w:t>
      </w:r>
    </w:p>
    <w:p w:rsidR="00A466C9" w:rsidRPr="00A860D7" w:rsidRDefault="00A466C9" w:rsidP="0018001E">
      <w:pPr>
        <w:ind w:left="720"/>
        <w:rPr>
          <w:rFonts w:ascii="Times New Roman" w:hAnsi="Times New Roman" w:cs="Times New Roman"/>
          <w:sz w:val="24"/>
          <w:szCs w:val="24"/>
        </w:rPr>
      </w:pPr>
      <w:r w:rsidRPr="00A860D7">
        <w:rPr>
          <w:rFonts w:ascii="Times New Roman" w:hAnsi="Times New Roman" w:cs="Times New Roman"/>
          <w:sz w:val="24"/>
          <w:szCs w:val="24"/>
        </w:rPr>
        <w:t xml:space="preserve">A student who has lost eligibility to participate in federal student aid programs for reasons of academic progress can regain that </w:t>
      </w:r>
      <w:r w:rsidR="00C77810" w:rsidRPr="00A860D7">
        <w:rPr>
          <w:rFonts w:ascii="Times New Roman" w:hAnsi="Times New Roman" w:cs="Times New Roman"/>
          <w:sz w:val="24"/>
          <w:szCs w:val="24"/>
        </w:rPr>
        <w:t>eligibility by enrolling at UMES</w:t>
      </w:r>
      <w:r w:rsidRPr="00A860D7">
        <w:rPr>
          <w:rFonts w:ascii="Times New Roman" w:hAnsi="Times New Roman" w:cs="Times New Roman"/>
          <w:sz w:val="24"/>
          <w:szCs w:val="24"/>
        </w:rPr>
        <w:t xml:space="preserve"> using alternative means of payment and demonstrating that he/she is capable of completing a semester without any failures, incompletes or withdrawals and showing the ability to complete degree requirements in a timely fashion.  The mere passage of time will not ordinarily restore eligibility to a student who has lost eligibility for failure to make satisfactory academic progress.</w:t>
      </w:r>
    </w:p>
    <w:p w:rsidR="001A58BF" w:rsidRPr="00A860D7" w:rsidRDefault="00A466C9" w:rsidP="0018001E">
      <w:pPr>
        <w:ind w:left="720"/>
        <w:rPr>
          <w:rFonts w:ascii="Times New Roman" w:hAnsi="Times New Roman" w:cs="Times New Roman"/>
          <w:sz w:val="24"/>
          <w:szCs w:val="24"/>
        </w:rPr>
      </w:pPr>
      <w:r w:rsidRPr="00A860D7">
        <w:rPr>
          <w:rFonts w:ascii="Times New Roman" w:hAnsi="Times New Roman" w:cs="Times New Roman"/>
          <w:sz w:val="24"/>
          <w:szCs w:val="24"/>
        </w:rPr>
        <w:t>Students who have been academically dismissed from the university but who are subsequently given permission to re-enroll are not automatically eligible to continue to participate in federal and state aid programs. Admissions/academic decisions are independent</w:t>
      </w:r>
      <w:r w:rsidR="00DA4317">
        <w:rPr>
          <w:rFonts w:ascii="Times New Roman" w:hAnsi="Times New Roman" w:cs="Times New Roman"/>
          <w:sz w:val="24"/>
          <w:szCs w:val="24"/>
        </w:rPr>
        <w:t>.</w:t>
      </w:r>
      <w:bookmarkStart w:id="0" w:name="_GoBack"/>
      <w:bookmarkEnd w:id="0"/>
    </w:p>
    <w:p w:rsidR="0018001E" w:rsidRPr="00A860D7" w:rsidRDefault="0018001E">
      <w:pPr>
        <w:ind w:left="720"/>
        <w:rPr>
          <w:rFonts w:ascii="Times New Roman" w:hAnsi="Times New Roman" w:cs="Times New Roman"/>
          <w:sz w:val="24"/>
          <w:szCs w:val="24"/>
        </w:rPr>
      </w:pPr>
    </w:p>
    <w:sectPr w:rsidR="0018001E" w:rsidRPr="00A860D7" w:rsidSect="0020244A">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3F3"/>
    <w:multiLevelType w:val="hybridMultilevel"/>
    <w:tmpl w:val="A6D4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61970"/>
    <w:multiLevelType w:val="hybridMultilevel"/>
    <w:tmpl w:val="B516A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C9"/>
    <w:rsid w:val="0002622C"/>
    <w:rsid w:val="0004503F"/>
    <w:rsid w:val="000A7D2C"/>
    <w:rsid w:val="001547B7"/>
    <w:rsid w:val="0018001E"/>
    <w:rsid w:val="001A58BF"/>
    <w:rsid w:val="0020244A"/>
    <w:rsid w:val="002711FB"/>
    <w:rsid w:val="002817DF"/>
    <w:rsid w:val="00306DAD"/>
    <w:rsid w:val="003F3128"/>
    <w:rsid w:val="00405013"/>
    <w:rsid w:val="004336E3"/>
    <w:rsid w:val="00582FDD"/>
    <w:rsid w:val="005D529A"/>
    <w:rsid w:val="00652870"/>
    <w:rsid w:val="00665342"/>
    <w:rsid w:val="006B0A55"/>
    <w:rsid w:val="00847EFE"/>
    <w:rsid w:val="00854424"/>
    <w:rsid w:val="00854F77"/>
    <w:rsid w:val="009130FC"/>
    <w:rsid w:val="00A466C9"/>
    <w:rsid w:val="00A860D7"/>
    <w:rsid w:val="00AD2237"/>
    <w:rsid w:val="00B54561"/>
    <w:rsid w:val="00C61339"/>
    <w:rsid w:val="00C77810"/>
    <w:rsid w:val="00CD3549"/>
    <w:rsid w:val="00CD74C1"/>
    <w:rsid w:val="00D00848"/>
    <w:rsid w:val="00D27E14"/>
    <w:rsid w:val="00DA4317"/>
    <w:rsid w:val="00DD4C21"/>
    <w:rsid w:val="00DE4B2F"/>
    <w:rsid w:val="00E57BA9"/>
    <w:rsid w:val="00EC06F8"/>
    <w:rsid w:val="00E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E650"/>
  <w15:chartTrackingRefBased/>
  <w15:docId w15:val="{D4AFCE65-5E27-4FB5-97DA-A08FCAA1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Princess F</dc:creator>
  <cp:keywords/>
  <dc:description/>
  <cp:lastModifiedBy>Windows User</cp:lastModifiedBy>
  <cp:revision>4</cp:revision>
  <dcterms:created xsi:type="dcterms:W3CDTF">2020-06-05T18:35:00Z</dcterms:created>
  <dcterms:modified xsi:type="dcterms:W3CDTF">2020-06-05T18:36:00Z</dcterms:modified>
</cp:coreProperties>
</file>