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73" w:rsidRDefault="00A00E73" w:rsidP="00A00E73">
      <w:pPr>
        <w:spacing w:after="0" w:line="240" w:lineRule="auto"/>
        <w:jc w:val="center"/>
        <w:rPr>
          <w:rFonts w:ascii="Times New Roman" w:hAnsi="Times New Roman" w:cs="Times New Roman"/>
          <w:b/>
          <w:sz w:val="24"/>
          <w:szCs w:val="20"/>
        </w:rPr>
      </w:pPr>
      <w:bookmarkStart w:id="0" w:name="_GoBack"/>
      <w:bookmarkEnd w:id="0"/>
      <w:r>
        <w:rPr>
          <w:rFonts w:ascii="Times New Roman" w:hAnsi="Times New Roman" w:cs="Times New Roman"/>
          <w:b/>
          <w:sz w:val="24"/>
          <w:szCs w:val="20"/>
        </w:rPr>
        <w:t>360-</w:t>
      </w:r>
      <w:r w:rsidRPr="00486378">
        <w:rPr>
          <w:rFonts w:ascii="Times New Roman" w:hAnsi="Times New Roman" w:cs="Times New Roman"/>
          <w:b/>
          <w:sz w:val="24"/>
          <w:szCs w:val="20"/>
        </w:rPr>
        <w:t>DEGREE EVALUATIONS OF ADMINISTRATORS</w:t>
      </w:r>
    </w:p>
    <w:p w:rsidR="00A00E73" w:rsidRDefault="00A00E73" w:rsidP="00A00E73">
      <w:pPr>
        <w:spacing w:after="0" w:line="240" w:lineRule="auto"/>
        <w:jc w:val="center"/>
        <w:rPr>
          <w:rFonts w:ascii="Times New Roman" w:hAnsi="Times New Roman" w:cs="Times New Roman"/>
          <w:b/>
          <w:sz w:val="24"/>
          <w:szCs w:val="20"/>
        </w:rPr>
      </w:pPr>
    </w:p>
    <w:p w:rsidR="00A00E73" w:rsidRDefault="00A00E73" w:rsidP="00A00E73">
      <w:pPr>
        <w:spacing w:after="0" w:line="240" w:lineRule="auto"/>
        <w:jc w:val="center"/>
        <w:rPr>
          <w:rFonts w:ascii="Times New Roman" w:hAnsi="Times New Roman" w:cs="Times New Roman"/>
          <w:b/>
          <w:sz w:val="24"/>
        </w:rPr>
      </w:pPr>
      <w:r>
        <w:rPr>
          <w:rFonts w:ascii="Times New Roman" w:hAnsi="Times New Roman" w:cs="Times New Roman"/>
          <w:b/>
          <w:sz w:val="24"/>
        </w:rPr>
        <w:t>Summary o</w:t>
      </w:r>
      <w:r w:rsidR="000C7D39">
        <w:rPr>
          <w:rFonts w:ascii="Times New Roman" w:hAnsi="Times New Roman" w:cs="Times New Roman"/>
          <w:b/>
          <w:sz w:val="24"/>
        </w:rPr>
        <w:t>f Results for Academic Year 2019-2020</w:t>
      </w:r>
    </w:p>
    <w:p w:rsidR="00A00E73" w:rsidRDefault="00A00E73" w:rsidP="00A00E73">
      <w:pPr>
        <w:spacing w:after="0" w:line="240" w:lineRule="auto"/>
        <w:jc w:val="center"/>
        <w:rPr>
          <w:rFonts w:ascii="Times New Roman" w:hAnsi="Times New Roman" w:cs="Times New Roman"/>
          <w:b/>
          <w:sz w:val="24"/>
        </w:rPr>
      </w:pPr>
    </w:p>
    <w:p w:rsidR="00A00E73" w:rsidRDefault="00A00E73" w:rsidP="00A00E73">
      <w:pPr>
        <w:spacing w:after="0" w:line="240" w:lineRule="auto"/>
        <w:rPr>
          <w:rFonts w:ascii="Times New Roman" w:hAnsi="Times New Roman" w:cs="Times New Roman"/>
          <w:b/>
          <w:sz w:val="24"/>
        </w:rPr>
      </w:pPr>
    </w:p>
    <w:p w:rsidR="00A00E73" w:rsidRDefault="00A00E73" w:rsidP="00A00E73">
      <w:pPr>
        <w:spacing w:after="0" w:line="240" w:lineRule="auto"/>
        <w:rPr>
          <w:rFonts w:ascii="Times New Roman" w:hAnsi="Times New Roman" w:cs="Times New Roman"/>
          <w:sz w:val="24"/>
        </w:rPr>
      </w:pPr>
      <w:r>
        <w:rPr>
          <w:rFonts w:ascii="Times New Roman" w:hAnsi="Times New Roman" w:cs="Times New Roman"/>
          <w:b/>
          <w:sz w:val="24"/>
          <w:u w:val="single"/>
        </w:rPr>
        <w:t>Background</w:t>
      </w:r>
      <w:r>
        <w:rPr>
          <w:rFonts w:ascii="Times New Roman" w:hAnsi="Times New Roman" w:cs="Times New Roman"/>
          <w:sz w:val="24"/>
        </w:rPr>
        <w:t>:</w:t>
      </w:r>
    </w:p>
    <w:p w:rsidR="00A00E73" w:rsidRDefault="00A00E73" w:rsidP="00A00E73">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In 2019, the UMES School of Pharmacy implemented a 360-degree evaluation </w:t>
      </w:r>
      <w:r w:rsidRPr="00486378">
        <w:rPr>
          <w:rFonts w:ascii="Times New Roman" w:hAnsi="Times New Roman" w:cs="Times New Roman"/>
          <w:sz w:val="24"/>
          <w:szCs w:val="20"/>
        </w:rPr>
        <w:t>for members of the School’s administrators. T</w:t>
      </w:r>
      <w:r>
        <w:rPr>
          <w:rFonts w:ascii="Times New Roman" w:hAnsi="Times New Roman" w:cs="Times New Roman"/>
          <w:sz w:val="24"/>
          <w:szCs w:val="20"/>
        </w:rPr>
        <w:t xml:space="preserve">he specific goals of this program were </w:t>
      </w:r>
      <w:r w:rsidRPr="00486378">
        <w:rPr>
          <w:rFonts w:ascii="Times New Roman" w:hAnsi="Times New Roman" w:cs="Times New Roman"/>
          <w:sz w:val="24"/>
          <w:szCs w:val="20"/>
        </w:rPr>
        <w:t>to:</w:t>
      </w:r>
    </w:p>
    <w:p w:rsidR="00A00E73" w:rsidRDefault="00A00E73" w:rsidP="00A00E73">
      <w:pPr>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1.</w:t>
      </w:r>
      <w:r>
        <w:rPr>
          <w:rFonts w:ascii="Times New Roman" w:hAnsi="Times New Roman" w:cs="Times New Roman"/>
          <w:sz w:val="24"/>
          <w:szCs w:val="20"/>
        </w:rPr>
        <w:tab/>
      </w:r>
      <w:r w:rsidRPr="00486378">
        <w:rPr>
          <w:rFonts w:ascii="Times New Roman" w:hAnsi="Times New Roman" w:cs="Times New Roman"/>
          <w:sz w:val="24"/>
          <w:szCs w:val="20"/>
        </w:rPr>
        <w:t>Seek input on the performance of administrative team members from a variety of stakeholders.</w:t>
      </w:r>
    </w:p>
    <w:p w:rsidR="00A00E73" w:rsidRDefault="00A00E73" w:rsidP="00A00E73">
      <w:pPr>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2.</w:t>
      </w:r>
      <w:r>
        <w:rPr>
          <w:rFonts w:ascii="Times New Roman" w:hAnsi="Times New Roman" w:cs="Times New Roman"/>
          <w:sz w:val="24"/>
          <w:szCs w:val="20"/>
        </w:rPr>
        <w:tab/>
      </w:r>
      <w:r w:rsidRPr="00486378">
        <w:rPr>
          <w:rFonts w:ascii="Times New Roman" w:hAnsi="Times New Roman" w:cs="Times New Roman"/>
          <w:sz w:val="24"/>
          <w:szCs w:val="20"/>
        </w:rPr>
        <w:t>Support the continuous quality improvement of the program and the professional development of the administrative team members.</w:t>
      </w:r>
    </w:p>
    <w:p w:rsidR="00A00E73" w:rsidRPr="00486378" w:rsidRDefault="00A00E73" w:rsidP="00A00E73">
      <w:pPr>
        <w:spacing w:after="0" w:line="240" w:lineRule="auto"/>
        <w:ind w:left="720" w:hanging="720"/>
        <w:rPr>
          <w:rFonts w:ascii="Times New Roman" w:hAnsi="Times New Roman" w:cs="Times New Roman"/>
          <w:sz w:val="24"/>
          <w:szCs w:val="20"/>
        </w:rPr>
      </w:pPr>
      <w:r>
        <w:rPr>
          <w:rFonts w:ascii="Times New Roman" w:hAnsi="Times New Roman" w:cs="Times New Roman"/>
          <w:sz w:val="24"/>
          <w:szCs w:val="20"/>
        </w:rPr>
        <w:t>3.</w:t>
      </w:r>
      <w:r>
        <w:rPr>
          <w:rFonts w:ascii="Times New Roman" w:hAnsi="Times New Roman" w:cs="Times New Roman"/>
          <w:sz w:val="24"/>
          <w:szCs w:val="20"/>
        </w:rPr>
        <w:tab/>
      </w:r>
      <w:r w:rsidRPr="00486378">
        <w:rPr>
          <w:rFonts w:ascii="Times New Roman" w:hAnsi="Times New Roman" w:cs="Times New Roman"/>
          <w:sz w:val="24"/>
          <w:szCs w:val="20"/>
        </w:rPr>
        <w:t>Fulfill the requirements of the ACPE Standards 2016 related to Standard 8: Organization and Governance.</w:t>
      </w:r>
    </w:p>
    <w:p w:rsidR="00A00E73" w:rsidRPr="00486378" w:rsidRDefault="00A00E73" w:rsidP="00A00E73">
      <w:pPr>
        <w:spacing w:after="0" w:line="240" w:lineRule="auto"/>
        <w:ind w:left="2160" w:hanging="720"/>
        <w:rPr>
          <w:rFonts w:ascii="Times New Roman" w:hAnsi="Times New Roman" w:cs="Times New Roman"/>
          <w:sz w:val="24"/>
          <w:szCs w:val="20"/>
        </w:rPr>
      </w:pPr>
    </w:p>
    <w:p w:rsidR="00A00E73" w:rsidRDefault="00073582" w:rsidP="00A00E73">
      <w:pPr>
        <w:spacing w:after="0" w:line="240" w:lineRule="auto"/>
        <w:rPr>
          <w:rFonts w:ascii="Times New Roman" w:hAnsi="Times New Roman" w:cs="Times New Roman"/>
          <w:sz w:val="24"/>
        </w:rPr>
      </w:pPr>
      <w:r>
        <w:rPr>
          <w:rFonts w:ascii="Times New Roman" w:hAnsi="Times New Roman" w:cs="Times New Roman"/>
          <w:sz w:val="24"/>
        </w:rPr>
        <w:t xml:space="preserve">As a component of this approved policy, each administrator who has been evaluated is required to </w:t>
      </w:r>
      <w:r>
        <w:rPr>
          <w:rFonts w:ascii="Times New Roman" w:hAnsi="Times New Roman" w:cs="Times New Roman"/>
          <w:sz w:val="24"/>
          <w:szCs w:val="20"/>
        </w:rPr>
        <w:t xml:space="preserve">prepare an overall summary of the results and a plan to address any identified areas for improvement.  </w:t>
      </w:r>
      <w:r>
        <w:rPr>
          <w:rFonts w:ascii="Times New Roman" w:hAnsi="Times New Roman" w:cs="Times New Roman"/>
          <w:sz w:val="24"/>
        </w:rPr>
        <w:t>Enclosed in this report are an overview of the survey process and a summary of the results of the 360</w:t>
      </w:r>
      <w:r w:rsidR="000C7D39">
        <w:rPr>
          <w:rFonts w:ascii="Times New Roman" w:hAnsi="Times New Roman" w:cs="Times New Roman"/>
          <w:sz w:val="24"/>
        </w:rPr>
        <w:t>-degree evaluations for the 2019-2020</w:t>
      </w:r>
      <w:r>
        <w:rPr>
          <w:rFonts w:ascii="Times New Roman" w:hAnsi="Times New Roman" w:cs="Times New Roman"/>
          <w:sz w:val="24"/>
        </w:rPr>
        <w:t xml:space="preserve"> academic year.</w:t>
      </w:r>
    </w:p>
    <w:p w:rsidR="00073582" w:rsidRDefault="00073582" w:rsidP="00A00E73">
      <w:pPr>
        <w:spacing w:after="0" w:line="240" w:lineRule="auto"/>
        <w:rPr>
          <w:rFonts w:ascii="Times New Roman" w:hAnsi="Times New Roman" w:cs="Times New Roman"/>
          <w:sz w:val="24"/>
        </w:rPr>
      </w:pPr>
    </w:p>
    <w:p w:rsidR="00073582" w:rsidRDefault="00073582" w:rsidP="00A00E73">
      <w:pPr>
        <w:spacing w:after="0" w:line="240" w:lineRule="auto"/>
        <w:rPr>
          <w:rFonts w:ascii="Times New Roman" w:hAnsi="Times New Roman" w:cs="Times New Roman"/>
          <w:sz w:val="24"/>
        </w:rPr>
      </w:pPr>
      <w:r>
        <w:rPr>
          <w:rFonts w:ascii="Times New Roman" w:hAnsi="Times New Roman" w:cs="Times New Roman"/>
          <w:b/>
          <w:sz w:val="24"/>
          <w:u w:val="single"/>
        </w:rPr>
        <w:t>Survey Process</w:t>
      </w:r>
      <w:r>
        <w:rPr>
          <w:rFonts w:ascii="Times New Roman" w:hAnsi="Times New Roman" w:cs="Times New Roman"/>
          <w:sz w:val="24"/>
        </w:rPr>
        <w:t>:</w:t>
      </w:r>
    </w:p>
    <w:p w:rsidR="00BD52FD" w:rsidRDefault="00E3594E" w:rsidP="00E3594E">
      <w:pPr>
        <w:spacing w:after="0" w:line="240" w:lineRule="auto"/>
        <w:rPr>
          <w:rFonts w:ascii="Times New Roman" w:hAnsi="Times New Roman" w:cs="Times New Roman"/>
          <w:sz w:val="24"/>
        </w:rPr>
      </w:pPr>
      <w:r>
        <w:rPr>
          <w:rFonts w:ascii="Times New Roman" w:hAnsi="Times New Roman" w:cs="Times New Roman"/>
          <w:sz w:val="24"/>
        </w:rPr>
        <w:t xml:space="preserve">A proposal to implement a comprehensive program for 360-degree evaluation of the school’s administrators was initially discussed at a meeting of the </w:t>
      </w:r>
      <w:r w:rsidRPr="00E3594E">
        <w:rPr>
          <w:rFonts w:ascii="Times New Roman" w:hAnsi="Times New Roman" w:cs="Times New Roman"/>
          <w:sz w:val="24"/>
        </w:rPr>
        <w:t xml:space="preserve">Executive Committee on </w:t>
      </w:r>
      <w:r w:rsidR="00BE27D9">
        <w:rPr>
          <w:rFonts w:ascii="Times New Roman" w:hAnsi="Times New Roman" w:cs="Times New Roman"/>
          <w:sz w:val="24"/>
        </w:rPr>
        <w:t>March 14</w:t>
      </w:r>
      <w:r>
        <w:rPr>
          <w:rFonts w:ascii="Times New Roman" w:hAnsi="Times New Roman" w:cs="Times New Roman"/>
          <w:sz w:val="24"/>
        </w:rPr>
        <w:t xml:space="preserve">, 2019.  </w:t>
      </w:r>
      <w:r w:rsidR="00BE27D9">
        <w:rPr>
          <w:rFonts w:ascii="Times New Roman" w:hAnsi="Times New Roman" w:cs="Times New Roman"/>
          <w:sz w:val="24"/>
        </w:rPr>
        <w:t xml:space="preserve">Following a review of similar programs at other universities, a draft policy with a preliminary survey </w:t>
      </w:r>
      <w:r w:rsidR="00BD52FD">
        <w:rPr>
          <w:rFonts w:ascii="Times New Roman" w:hAnsi="Times New Roman" w:cs="Times New Roman"/>
          <w:sz w:val="24"/>
        </w:rPr>
        <w:t xml:space="preserve">template </w:t>
      </w:r>
      <w:r w:rsidR="00BE27D9">
        <w:rPr>
          <w:rFonts w:ascii="Times New Roman" w:hAnsi="Times New Roman" w:cs="Times New Roman"/>
          <w:sz w:val="24"/>
        </w:rPr>
        <w:t xml:space="preserve">was developed and approved by the Executive Committee on May 23, 2019.  </w:t>
      </w:r>
      <w:r w:rsidR="00BD52FD">
        <w:rPr>
          <w:rFonts w:ascii="Times New Roman" w:hAnsi="Times New Roman" w:cs="Times New Roman"/>
          <w:sz w:val="24"/>
        </w:rPr>
        <w:t xml:space="preserve">Feedback was solicited from the faculty, and modifications were incorporated prior to final approval by the Faculty Council on September 20, 2019.  </w:t>
      </w:r>
    </w:p>
    <w:p w:rsidR="00BD52FD" w:rsidRDefault="00BD52FD" w:rsidP="00E3594E">
      <w:pPr>
        <w:spacing w:after="0" w:line="240" w:lineRule="auto"/>
        <w:rPr>
          <w:rFonts w:ascii="Times New Roman" w:hAnsi="Times New Roman" w:cs="Times New Roman"/>
          <w:sz w:val="24"/>
        </w:rPr>
      </w:pPr>
    </w:p>
    <w:p w:rsidR="00BE27D9" w:rsidRDefault="00BD52FD" w:rsidP="00E3594E">
      <w:pPr>
        <w:spacing w:after="0" w:line="240" w:lineRule="auto"/>
        <w:rPr>
          <w:rFonts w:ascii="Times New Roman" w:hAnsi="Times New Roman" w:cs="Times New Roman"/>
          <w:sz w:val="24"/>
        </w:rPr>
      </w:pPr>
      <w:r w:rsidRPr="00E3594E">
        <w:rPr>
          <w:rFonts w:ascii="Times New Roman" w:hAnsi="Times New Roman" w:cs="Times New Roman"/>
          <w:sz w:val="24"/>
        </w:rPr>
        <w:t xml:space="preserve">Following official ratification of the policy, a </w:t>
      </w:r>
      <w:r>
        <w:rPr>
          <w:rFonts w:ascii="Times New Roman" w:hAnsi="Times New Roman" w:cs="Times New Roman"/>
          <w:sz w:val="24"/>
        </w:rPr>
        <w:t xml:space="preserve">pilot of the program was planned </w:t>
      </w:r>
      <w:r w:rsidRPr="00E3594E">
        <w:rPr>
          <w:rFonts w:ascii="Times New Roman" w:hAnsi="Times New Roman" w:cs="Times New Roman"/>
          <w:sz w:val="24"/>
        </w:rPr>
        <w:t xml:space="preserve">for the 360-degree evaluation of the Associate Dean for Academic </w:t>
      </w:r>
      <w:r>
        <w:rPr>
          <w:rFonts w:ascii="Times New Roman" w:hAnsi="Times New Roman" w:cs="Times New Roman"/>
          <w:sz w:val="24"/>
        </w:rPr>
        <w:t xml:space="preserve">Affairs (ADAA).  Using the approved template, the draft </w:t>
      </w:r>
      <w:r w:rsidR="00F40F9C">
        <w:rPr>
          <w:rFonts w:ascii="Times New Roman" w:hAnsi="Times New Roman" w:cs="Times New Roman"/>
          <w:sz w:val="24"/>
        </w:rPr>
        <w:t xml:space="preserve">ADAA </w:t>
      </w:r>
      <w:r>
        <w:rPr>
          <w:rFonts w:ascii="Times New Roman" w:hAnsi="Times New Roman" w:cs="Times New Roman"/>
          <w:sz w:val="24"/>
        </w:rPr>
        <w:t>survey instrument was created with the following components:</w:t>
      </w:r>
    </w:p>
    <w:p w:rsidR="00C74722" w:rsidRDefault="00C74722" w:rsidP="00E3594E">
      <w:pPr>
        <w:spacing w:after="0" w:line="240" w:lineRule="auto"/>
        <w:rPr>
          <w:rFonts w:ascii="Times New Roman" w:hAnsi="Times New Roman" w:cs="Times New Roman"/>
          <w:sz w:val="24"/>
        </w:rPr>
      </w:pPr>
    </w:p>
    <w:p w:rsidR="00BD52FD" w:rsidRDefault="00F40F9C" w:rsidP="00BD52F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Section I – Respondent demographics</w:t>
      </w:r>
    </w:p>
    <w:p w:rsidR="00F40F9C" w:rsidRDefault="00F40F9C" w:rsidP="00BD52F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Section II – Job-specific questions (using a 5-point Likert scale)</w:t>
      </w:r>
    </w:p>
    <w:p w:rsidR="00F40F9C" w:rsidRDefault="00F40F9C" w:rsidP="00BD52F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Section III – General evaluation (using a 5-point Likert scale)</w:t>
      </w:r>
    </w:p>
    <w:p w:rsidR="00F40F9C" w:rsidRDefault="00F40F9C" w:rsidP="00BD52F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Section IV – Comments</w:t>
      </w:r>
    </w:p>
    <w:p w:rsidR="00C74722" w:rsidRDefault="00C74722" w:rsidP="00F40F9C">
      <w:pPr>
        <w:spacing w:after="0" w:line="240" w:lineRule="auto"/>
        <w:rPr>
          <w:rFonts w:ascii="Times New Roman" w:hAnsi="Times New Roman" w:cs="Times New Roman"/>
          <w:sz w:val="24"/>
        </w:rPr>
      </w:pPr>
    </w:p>
    <w:p w:rsidR="00887461" w:rsidRDefault="00F40F9C" w:rsidP="00F40F9C">
      <w:pPr>
        <w:spacing w:after="0" w:line="240" w:lineRule="auto"/>
        <w:rPr>
          <w:rFonts w:ascii="Times New Roman" w:hAnsi="Times New Roman" w:cs="Times New Roman"/>
          <w:sz w:val="24"/>
        </w:rPr>
      </w:pPr>
      <w:r>
        <w:rPr>
          <w:rFonts w:ascii="Times New Roman" w:hAnsi="Times New Roman" w:cs="Times New Roman"/>
          <w:sz w:val="24"/>
        </w:rPr>
        <w:t xml:space="preserve">A list of proposed respondents for the ADAA survey was reviewed and approved by the Executive Committee on October 10, 2019.  </w:t>
      </w:r>
      <w:r w:rsidRPr="00E3594E">
        <w:rPr>
          <w:rFonts w:ascii="Times New Roman" w:hAnsi="Times New Roman" w:cs="Times New Roman"/>
          <w:sz w:val="24"/>
        </w:rPr>
        <w:t>The Director of Assessment constructed a</w:t>
      </w:r>
      <w:r>
        <w:rPr>
          <w:rFonts w:ascii="Times New Roman" w:hAnsi="Times New Roman" w:cs="Times New Roman"/>
          <w:sz w:val="24"/>
        </w:rPr>
        <w:t xml:space="preserve">n electronic </w:t>
      </w:r>
      <w:r w:rsidRPr="00E3594E">
        <w:rPr>
          <w:rFonts w:ascii="Times New Roman" w:hAnsi="Times New Roman" w:cs="Times New Roman"/>
          <w:sz w:val="24"/>
        </w:rPr>
        <w:t>survey instrumen</w:t>
      </w:r>
      <w:r>
        <w:rPr>
          <w:rFonts w:ascii="Times New Roman" w:hAnsi="Times New Roman" w:cs="Times New Roman"/>
          <w:sz w:val="24"/>
        </w:rPr>
        <w:t>t in Google Forms from the approved document</w:t>
      </w:r>
      <w:r w:rsidRPr="00E3594E">
        <w:rPr>
          <w:rFonts w:ascii="Times New Roman" w:hAnsi="Times New Roman" w:cs="Times New Roman"/>
          <w:sz w:val="24"/>
        </w:rPr>
        <w:t>, and the pilot survey was sent to the approved list of respondents.  Following the two-week open window from November-December 2019, the Director of Assessment compiled the survey responses and submitted the aggregate data and de-identified comments in a report to the Dean and ADAA.  The report</w:t>
      </w:r>
      <w:r>
        <w:rPr>
          <w:rFonts w:ascii="Times New Roman" w:hAnsi="Times New Roman" w:cs="Times New Roman"/>
          <w:sz w:val="24"/>
        </w:rPr>
        <w:t xml:space="preserve"> was reviewed at the </w:t>
      </w:r>
      <w:r w:rsidRPr="00E3594E">
        <w:rPr>
          <w:rFonts w:ascii="Times New Roman" w:hAnsi="Times New Roman" w:cs="Times New Roman"/>
          <w:sz w:val="24"/>
        </w:rPr>
        <w:t>Executive Committee meeting</w:t>
      </w:r>
      <w:r>
        <w:rPr>
          <w:rFonts w:ascii="Times New Roman" w:hAnsi="Times New Roman" w:cs="Times New Roman"/>
          <w:sz w:val="24"/>
        </w:rPr>
        <w:t xml:space="preserve"> on December 19, 2019</w:t>
      </w:r>
      <w:r w:rsidRPr="00E3594E">
        <w:rPr>
          <w:rFonts w:ascii="Times New Roman" w:hAnsi="Times New Roman" w:cs="Times New Roman"/>
          <w:sz w:val="24"/>
        </w:rPr>
        <w:t xml:space="preserve">.  </w:t>
      </w:r>
    </w:p>
    <w:p w:rsidR="00887461" w:rsidRDefault="00887461" w:rsidP="00F40F9C">
      <w:pPr>
        <w:spacing w:after="0" w:line="240" w:lineRule="auto"/>
        <w:rPr>
          <w:rFonts w:ascii="Times New Roman" w:hAnsi="Times New Roman" w:cs="Times New Roman"/>
          <w:sz w:val="24"/>
        </w:rPr>
      </w:pPr>
    </w:p>
    <w:p w:rsidR="00F40F9C" w:rsidRDefault="00887461" w:rsidP="00F40F9C">
      <w:pPr>
        <w:spacing w:after="0" w:line="240" w:lineRule="auto"/>
        <w:rPr>
          <w:rFonts w:ascii="Times New Roman" w:hAnsi="Times New Roman" w:cs="Times New Roman"/>
          <w:sz w:val="24"/>
        </w:rPr>
      </w:pPr>
      <w:r>
        <w:rPr>
          <w:rFonts w:ascii="Times New Roman" w:hAnsi="Times New Roman" w:cs="Times New Roman"/>
          <w:sz w:val="24"/>
        </w:rPr>
        <w:lastRenderedPageBreak/>
        <w:t>Following this pilot</w:t>
      </w:r>
      <w:r w:rsidR="00F40F9C">
        <w:rPr>
          <w:rFonts w:ascii="Times New Roman" w:hAnsi="Times New Roman" w:cs="Times New Roman"/>
          <w:sz w:val="24"/>
        </w:rPr>
        <w:t>, each administ</w:t>
      </w:r>
      <w:r>
        <w:rPr>
          <w:rFonts w:ascii="Times New Roman" w:hAnsi="Times New Roman" w:cs="Times New Roman"/>
          <w:sz w:val="24"/>
        </w:rPr>
        <w:t>rator developed standardized surveys which differed only in the specific job-related questions for Section II.  Proposed respondent lists were also created for each position by the administrator being evaluated, and these lists were reviewed by the Executive Committee.  Mandatory groups for each respondent list included School of Pharmacy faculty, staff, administrators, and students.  Depending on the position, additional respondent groups could include alumni, other university administrators, and external stakeholders</w:t>
      </w:r>
      <w:r w:rsidR="00F73D49">
        <w:rPr>
          <w:rFonts w:ascii="Times New Roman" w:hAnsi="Times New Roman" w:cs="Times New Roman"/>
          <w:sz w:val="24"/>
        </w:rPr>
        <w:t>.  The Director of Assessment provided additional recommendations for respondent groups when appropriate.</w:t>
      </w:r>
      <w:r w:rsidR="006F4ACA">
        <w:rPr>
          <w:rFonts w:ascii="Times New Roman" w:hAnsi="Times New Roman" w:cs="Times New Roman"/>
          <w:sz w:val="24"/>
        </w:rPr>
        <w:t xml:space="preserve">  Each administrator provided the distribution lists of email addresses f</w:t>
      </w:r>
      <w:r w:rsidR="00F73D49">
        <w:rPr>
          <w:rFonts w:ascii="Times New Roman" w:hAnsi="Times New Roman" w:cs="Times New Roman"/>
          <w:sz w:val="24"/>
        </w:rPr>
        <w:t>or t</w:t>
      </w:r>
      <w:r w:rsidR="006F4ACA">
        <w:rPr>
          <w:rFonts w:ascii="Times New Roman" w:hAnsi="Times New Roman" w:cs="Times New Roman"/>
          <w:sz w:val="24"/>
        </w:rPr>
        <w:t>he approved respondent groups when necessary</w:t>
      </w:r>
      <w:r w:rsidR="00F73D49">
        <w:rPr>
          <w:rFonts w:ascii="Times New Roman" w:hAnsi="Times New Roman" w:cs="Times New Roman"/>
          <w:sz w:val="24"/>
        </w:rPr>
        <w:t>.</w:t>
      </w:r>
    </w:p>
    <w:p w:rsidR="000C7D39" w:rsidRDefault="000C7D39" w:rsidP="000C7D39">
      <w:pPr>
        <w:spacing w:after="0" w:line="240" w:lineRule="auto"/>
        <w:rPr>
          <w:rFonts w:ascii="Times New Roman" w:hAnsi="Times New Roman" w:cs="Times New Roman"/>
          <w:sz w:val="24"/>
        </w:rPr>
      </w:pPr>
    </w:p>
    <w:p w:rsidR="000C7D39" w:rsidRDefault="00F73D49" w:rsidP="000C7D39">
      <w:pPr>
        <w:spacing w:after="0" w:line="240" w:lineRule="auto"/>
        <w:rPr>
          <w:rFonts w:ascii="Times New Roman" w:hAnsi="Times New Roman" w:cs="Times New Roman"/>
          <w:sz w:val="24"/>
        </w:rPr>
      </w:pPr>
      <w:r>
        <w:rPr>
          <w:rFonts w:ascii="Times New Roman" w:hAnsi="Times New Roman" w:cs="Times New Roman"/>
          <w:sz w:val="24"/>
        </w:rPr>
        <w:t>For the 2019-2020 academic year</w:t>
      </w:r>
      <w:r w:rsidR="0044605D">
        <w:rPr>
          <w:rFonts w:ascii="Times New Roman" w:hAnsi="Times New Roman" w:cs="Times New Roman"/>
          <w:sz w:val="24"/>
        </w:rPr>
        <w:t xml:space="preserve">, </w:t>
      </w:r>
      <w:r>
        <w:rPr>
          <w:rFonts w:ascii="Times New Roman" w:hAnsi="Times New Roman" w:cs="Times New Roman"/>
          <w:sz w:val="24"/>
        </w:rPr>
        <w:t>surveys were</w:t>
      </w:r>
      <w:r w:rsidR="000C7D39" w:rsidRPr="000C7D39">
        <w:rPr>
          <w:rFonts w:ascii="Times New Roman" w:hAnsi="Times New Roman" w:cs="Times New Roman"/>
          <w:sz w:val="24"/>
        </w:rPr>
        <w:t xml:space="preserve"> deployed </w:t>
      </w:r>
      <w:r>
        <w:rPr>
          <w:rFonts w:ascii="Times New Roman" w:hAnsi="Times New Roman" w:cs="Times New Roman"/>
          <w:sz w:val="24"/>
        </w:rPr>
        <w:t xml:space="preserve">one at a time by the Director of Assessment from November 2019 – May 2020. </w:t>
      </w:r>
      <w:r w:rsidR="0044605D">
        <w:rPr>
          <w:rFonts w:ascii="Times New Roman" w:hAnsi="Times New Roman" w:cs="Times New Roman"/>
          <w:sz w:val="24"/>
        </w:rPr>
        <w:t xml:space="preserve"> An accompanying</w:t>
      </w:r>
      <w:r>
        <w:rPr>
          <w:rFonts w:ascii="Times New Roman" w:hAnsi="Times New Roman" w:cs="Times New Roman"/>
          <w:sz w:val="24"/>
        </w:rPr>
        <w:t xml:space="preserve"> email </w:t>
      </w:r>
      <w:r w:rsidR="0044605D">
        <w:rPr>
          <w:rFonts w:ascii="Times New Roman" w:hAnsi="Times New Roman" w:cs="Times New Roman"/>
          <w:sz w:val="24"/>
        </w:rPr>
        <w:t xml:space="preserve">was sent to </w:t>
      </w:r>
      <w:r>
        <w:rPr>
          <w:rFonts w:ascii="Times New Roman" w:hAnsi="Times New Roman" w:cs="Times New Roman"/>
          <w:sz w:val="24"/>
        </w:rPr>
        <w:t>explain the purpose for the survey</w:t>
      </w:r>
      <w:r w:rsidR="000C7D39" w:rsidRPr="000C7D39">
        <w:rPr>
          <w:rFonts w:ascii="Times New Roman" w:hAnsi="Times New Roman" w:cs="Times New Roman"/>
          <w:sz w:val="24"/>
        </w:rPr>
        <w:t xml:space="preserve">. </w:t>
      </w:r>
      <w:r>
        <w:rPr>
          <w:rFonts w:ascii="Times New Roman" w:hAnsi="Times New Roman" w:cs="Times New Roman"/>
          <w:sz w:val="24"/>
        </w:rPr>
        <w:t xml:space="preserve"> Respondents</w:t>
      </w:r>
      <w:r w:rsidR="000C7D39" w:rsidRPr="000C7D39">
        <w:rPr>
          <w:rFonts w:ascii="Times New Roman" w:hAnsi="Times New Roman" w:cs="Times New Roman"/>
          <w:sz w:val="24"/>
        </w:rPr>
        <w:t xml:space="preserve"> were given approximately 2-3 weeks to complete the evaluation. </w:t>
      </w:r>
      <w:r w:rsidR="0044605D">
        <w:rPr>
          <w:rFonts w:ascii="Times New Roman" w:hAnsi="Times New Roman" w:cs="Times New Roman"/>
          <w:sz w:val="24"/>
        </w:rPr>
        <w:t xml:space="preserve">To preserve anonymity and confidentiality, respondent email addresses </w:t>
      </w:r>
      <w:r w:rsidR="000C7D39" w:rsidRPr="000C7D39">
        <w:rPr>
          <w:rFonts w:ascii="Times New Roman" w:hAnsi="Times New Roman" w:cs="Times New Roman"/>
          <w:sz w:val="24"/>
        </w:rPr>
        <w:t xml:space="preserve">were </w:t>
      </w:r>
      <w:r w:rsidR="0044605D">
        <w:rPr>
          <w:rFonts w:ascii="Times New Roman" w:hAnsi="Times New Roman" w:cs="Times New Roman"/>
          <w:sz w:val="24"/>
        </w:rPr>
        <w:t>not collected</w:t>
      </w:r>
      <w:r w:rsidR="000C7D39" w:rsidRPr="000C7D39">
        <w:rPr>
          <w:rFonts w:ascii="Times New Roman" w:hAnsi="Times New Roman" w:cs="Times New Roman"/>
          <w:sz w:val="24"/>
        </w:rPr>
        <w:t xml:space="preserve">. </w:t>
      </w:r>
      <w:r w:rsidR="0044605D">
        <w:rPr>
          <w:rFonts w:ascii="Times New Roman" w:hAnsi="Times New Roman" w:cs="Times New Roman"/>
          <w:sz w:val="24"/>
        </w:rPr>
        <w:t xml:space="preserve">The number of respondents in each administrator’s distribution list ranged from 158-1057, with the largest group including </w:t>
      </w:r>
      <w:r w:rsidR="000C7D39" w:rsidRPr="000C7D39">
        <w:rPr>
          <w:rFonts w:ascii="Times New Roman" w:hAnsi="Times New Roman" w:cs="Times New Roman"/>
          <w:sz w:val="24"/>
        </w:rPr>
        <w:t xml:space="preserve">all preceptors who are listed as active in the </w:t>
      </w:r>
      <w:proofErr w:type="spellStart"/>
      <w:r w:rsidR="000C7D39" w:rsidRPr="000C7D39">
        <w:rPr>
          <w:rFonts w:ascii="Times New Roman" w:hAnsi="Times New Roman" w:cs="Times New Roman"/>
          <w:sz w:val="24"/>
        </w:rPr>
        <w:t>CoreELMS</w:t>
      </w:r>
      <w:proofErr w:type="spellEnd"/>
      <w:r w:rsidR="000C7D39" w:rsidRPr="000C7D39">
        <w:rPr>
          <w:rFonts w:ascii="Times New Roman" w:hAnsi="Times New Roman" w:cs="Times New Roman"/>
          <w:sz w:val="24"/>
        </w:rPr>
        <w:t xml:space="preserve"> system.</w:t>
      </w:r>
    </w:p>
    <w:p w:rsidR="0044605D" w:rsidRDefault="0044605D" w:rsidP="000C7D39">
      <w:pPr>
        <w:spacing w:after="0" w:line="240" w:lineRule="auto"/>
        <w:rPr>
          <w:rFonts w:ascii="Times New Roman" w:hAnsi="Times New Roman" w:cs="Times New Roman"/>
          <w:sz w:val="24"/>
        </w:rPr>
      </w:pPr>
    </w:p>
    <w:p w:rsidR="006F4ACA" w:rsidRDefault="0044605D" w:rsidP="000C7D39">
      <w:pPr>
        <w:spacing w:after="0" w:line="240" w:lineRule="auto"/>
        <w:rPr>
          <w:rFonts w:ascii="Times New Roman" w:hAnsi="Times New Roman" w:cs="Times New Roman"/>
          <w:sz w:val="24"/>
        </w:rPr>
      </w:pPr>
      <w:r>
        <w:rPr>
          <w:rFonts w:ascii="Times New Roman" w:hAnsi="Times New Roman" w:cs="Times New Roman"/>
          <w:sz w:val="24"/>
        </w:rPr>
        <w:t xml:space="preserve">Following completion of each survey’s open period, the data was downloaded by the Director of Assessment and no additional responses were accepted. </w:t>
      </w:r>
      <w:r w:rsidR="006F4ACA">
        <w:rPr>
          <w:rFonts w:ascii="Times New Roman" w:hAnsi="Times New Roman" w:cs="Times New Roman"/>
          <w:sz w:val="24"/>
        </w:rPr>
        <w:t xml:space="preserve">The Director of Assessment compiled a summary report of the data which was disseminated only to the administrator being evaluated and his/her immediate supervisor.  </w:t>
      </w:r>
      <w:r w:rsidR="000C7D39" w:rsidRPr="000C7D39">
        <w:rPr>
          <w:rFonts w:ascii="Times New Roman" w:hAnsi="Times New Roman" w:cs="Times New Roman"/>
          <w:sz w:val="24"/>
        </w:rPr>
        <w:t xml:space="preserve">The report </w:t>
      </w:r>
      <w:r w:rsidR="006F4ACA">
        <w:rPr>
          <w:rFonts w:ascii="Times New Roman" w:hAnsi="Times New Roman" w:cs="Times New Roman"/>
          <w:sz w:val="24"/>
        </w:rPr>
        <w:t>included</w:t>
      </w:r>
      <w:r w:rsidR="000C7D39" w:rsidRPr="000C7D39">
        <w:rPr>
          <w:rFonts w:ascii="Times New Roman" w:hAnsi="Times New Roman" w:cs="Times New Roman"/>
          <w:sz w:val="24"/>
        </w:rPr>
        <w:t xml:space="preserve"> the </w:t>
      </w:r>
      <w:r w:rsidR="006F4ACA">
        <w:rPr>
          <w:rFonts w:ascii="Times New Roman" w:hAnsi="Times New Roman" w:cs="Times New Roman"/>
          <w:sz w:val="24"/>
        </w:rPr>
        <w:t>following information:</w:t>
      </w:r>
    </w:p>
    <w:p w:rsidR="00C74722" w:rsidRDefault="00C74722" w:rsidP="000C7D39">
      <w:pPr>
        <w:spacing w:after="0" w:line="240" w:lineRule="auto"/>
        <w:rPr>
          <w:rFonts w:ascii="Times New Roman" w:hAnsi="Times New Roman" w:cs="Times New Roman"/>
          <w:sz w:val="24"/>
        </w:rPr>
      </w:pPr>
    </w:p>
    <w:p w:rsidR="006F4ACA" w:rsidRDefault="006F4ACA" w:rsidP="006F4AC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The </w:t>
      </w:r>
      <w:r w:rsidR="000C7D39" w:rsidRPr="006F4ACA">
        <w:rPr>
          <w:rFonts w:ascii="Times New Roman" w:hAnsi="Times New Roman" w:cs="Times New Roman"/>
          <w:sz w:val="24"/>
        </w:rPr>
        <w:t>evaluation date</w:t>
      </w:r>
      <w:r w:rsidRPr="006F4ACA">
        <w:rPr>
          <w:rFonts w:ascii="Times New Roman" w:hAnsi="Times New Roman" w:cs="Times New Roman"/>
          <w:sz w:val="24"/>
        </w:rPr>
        <w:t xml:space="preserve">, the </w:t>
      </w:r>
      <w:r w:rsidR="000C7D39" w:rsidRPr="006F4ACA">
        <w:rPr>
          <w:rFonts w:ascii="Times New Roman" w:hAnsi="Times New Roman" w:cs="Times New Roman"/>
          <w:sz w:val="24"/>
        </w:rPr>
        <w:t>description of the survey’s purpose</w:t>
      </w:r>
      <w:r w:rsidRPr="006F4ACA">
        <w:rPr>
          <w:rFonts w:ascii="Times New Roman" w:hAnsi="Times New Roman" w:cs="Times New Roman"/>
          <w:sz w:val="24"/>
        </w:rPr>
        <w:t>,</w:t>
      </w:r>
      <w:r w:rsidR="000C7D39" w:rsidRPr="006F4ACA">
        <w:rPr>
          <w:rFonts w:ascii="Times New Roman" w:hAnsi="Times New Roman" w:cs="Times New Roman"/>
          <w:sz w:val="24"/>
        </w:rPr>
        <w:t xml:space="preserve"> and the Likert scale used (5=Strongly Agree, 4=Agree, 3=Neutral, 2=Disagree, 1=Strongly Disagree, Unable to Answer was not factored into the statistical reporting)</w:t>
      </w:r>
      <w:r>
        <w:rPr>
          <w:rFonts w:ascii="Times New Roman" w:hAnsi="Times New Roman" w:cs="Times New Roman"/>
          <w:sz w:val="24"/>
        </w:rPr>
        <w:t>.</w:t>
      </w:r>
    </w:p>
    <w:p w:rsidR="006F4ACA" w:rsidRDefault="006F4ACA" w:rsidP="000C7D3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The response rate, the breakdown of the </w:t>
      </w:r>
      <w:r w:rsidR="000C7D39" w:rsidRPr="006F4ACA">
        <w:rPr>
          <w:rFonts w:ascii="Times New Roman" w:hAnsi="Times New Roman" w:cs="Times New Roman"/>
          <w:sz w:val="24"/>
        </w:rPr>
        <w:t>respondents</w:t>
      </w:r>
      <w:r>
        <w:rPr>
          <w:rFonts w:ascii="Times New Roman" w:hAnsi="Times New Roman" w:cs="Times New Roman"/>
          <w:sz w:val="24"/>
        </w:rPr>
        <w:t xml:space="preserve"> (i.e., faculty, student, etc.), and the aggregate response for the amount of </w:t>
      </w:r>
      <w:r w:rsidR="000C7D39" w:rsidRPr="006F4ACA">
        <w:rPr>
          <w:rFonts w:ascii="Times New Roman" w:hAnsi="Times New Roman" w:cs="Times New Roman"/>
          <w:sz w:val="24"/>
        </w:rPr>
        <w:t>interaction the respondents have with the administrat</w:t>
      </w:r>
      <w:r>
        <w:rPr>
          <w:rFonts w:ascii="Times New Roman" w:hAnsi="Times New Roman" w:cs="Times New Roman"/>
          <w:sz w:val="24"/>
        </w:rPr>
        <w:t>or being evaluated.</w:t>
      </w:r>
    </w:p>
    <w:p w:rsidR="006F4ACA" w:rsidRDefault="000C7D39" w:rsidP="000C7D39">
      <w:pPr>
        <w:pStyle w:val="ListParagraph"/>
        <w:numPr>
          <w:ilvl w:val="0"/>
          <w:numId w:val="2"/>
        </w:numPr>
        <w:spacing w:after="0" w:line="240" w:lineRule="auto"/>
        <w:rPr>
          <w:rFonts w:ascii="Times New Roman" w:hAnsi="Times New Roman" w:cs="Times New Roman"/>
          <w:sz w:val="24"/>
        </w:rPr>
      </w:pPr>
      <w:r w:rsidRPr="006F4ACA">
        <w:rPr>
          <w:rFonts w:ascii="Times New Roman" w:hAnsi="Times New Roman" w:cs="Times New Roman"/>
          <w:sz w:val="24"/>
        </w:rPr>
        <w:t xml:space="preserve">The mean, median, mode, and standard deviation of each </w:t>
      </w:r>
      <w:r w:rsidR="006F4ACA">
        <w:rPr>
          <w:rFonts w:ascii="Times New Roman" w:hAnsi="Times New Roman" w:cs="Times New Roman"/>
          <w:sz w:val="24"/>
        </w:rPr>
        <w:t xml:space="preserve">job-specific </w:t>
      </w:r>
      <w:r w:rsidR="00C122AC">
        <w:rPr>
          <w:rFonts w:ascii="Times New Roman" w:hAnsi="Times New Roman" w:cs="Times New Roman"/>
          <w:sz w:val="24"/>
        </w:rPr>
        <w:t xml:space="preserve">survey question from Section II presented in the form of both a table and a </w:t>
      </w:r>
      <w:r w:rsidRPr="006F4ACA">
        <w:rPr>
          <w:rFonts w:ascii="Times New Roman" w:hAnsi="Times New Roman" w:cs="Times New Roman"/>
          <w:sz w:val="24"/>
        </w:rPr>
        <w:t xml:space="preserve">bar graph. </w:t>
      </w:r>
    </w:p>
    <w:p w:rsidR="006F4ACA" w:rsidRDefault="006F4ACA" w:rsidP="00AB1E13">
      <w:pPr>
        <w:pStyle w:val="ListParagraph"/>
        <w:numPr>
          <w:ilvl w:val="0"/>
          <w:numId w:val="2"/>
        </w:numPr>
        <w:spacing w:after="0" w:line="240" w:lineRule="auto"/>
        <w:rPr>
          <w:rFonts w:ascii="Times New Roman" w:hAnsi="Times New Roman" w:cs="Times New Roman"/>
          <w:sz w:val="24"/>
        </w:rPr>
      </w:pPr>
      <w:r w:rsidRPr="006F4ACA">
        <w:rPr>
          <w:rFonts w:ascii="Times New Roman" w:hAnsi="Times New Roman" w:cs="Times New Roman"/>
          <w:sz w:val="24"/>
        </w:rPr>
        <w:t>The mean, median,</w:t>
      </w:r>
      <w:r w:rsidR="00C122AC">
        <w:rPr>
          <w:rFonts w:ascii="Times New Roman" w:hAnsi="Times New Roman" w:cs="Times New Roman"/>
          <w:sz w:val="24"/>
        </w:rPr>
        <w:t xml:space="preserve"> mode, and standard deviation for</w:t>
      </w:r>
      <w:r w:rsidRPr="006F4ACA">
        <w:rPr>
          <w:rFonts w:ascii="Times New Roman" w:hAnsi="Times New Roman" w:cs="Times New Roman"/>
          <w:sz w:val="24"/>
        </w:rPr>
        <w:t xml:space="preserve"> the t</w:t>
      </w:r>
      <w:r w:rsidR="000C7D39" w:rsidRPr="006F4ACA">
        <w:rPr>
          <w:rFonts w:ascii="Times New Roman" w:hAnsi="Times New Roman" w:cs="Times New Roman"/>
          <w:sz w:val="24"/>
        </w:rPr>
        <w:t xml:space="preserve">hree questions </w:t>
      </w:r>
      <w:r>
        <w:rPr>
          <w:rFonts w:ascii="Times New Roman" w:hAnsi="Times New Roman" w:cs="Times New Roman"/>
          <w:sz w:val="24"/>
        </w:rPr>
        <w:t>from Section III.</w:t>
      </w:r>
    </w:p>
    <w:p w:rsidR="000C7D39" w:rsidRPr="00C122AC" w:rsidRDefault="00C122AC" w:rsidP="00FA1641">
      <w:pPr>
        <w:pStyle w:val="ListParagraph"/>
        <w:numPr>
          <w:ilvl w:val="0"/>
          <w:numId w:val="2"/>
        </w:numPr>
        <w:spacing w:after="0" w:line="240" w:lineRule="auto"/>
        <w:rPr>
          <w:rFonts w:ascii="Times New Roman" w:hAnsi="Times New Roman" w:cs="Times New Roman"/>
          <w:sz w:val="24"/>
        </w:rPr>
      </w:pPr>
      <w:r w:rsidRPr="00C122AC">
        <w:rPr>
          <w:rFonts w:ascii="Times New Roman" w:hAnsi="Times New Roman" w:cs="Times New Roman"/>
          <w:sz w:val="24"/>
        </w:rPr>
        <w:t xml:space="preserve">All </w:t>
      </w:r>
      <w:r>
        <w:rPr>
          <w:rFonts w:ascii="Times New Roman" w:hAnsi="Times New Roman" w:cs="Times New Roman"/>
          <w:sz w:val="24"/>
        </w:rPr>
        <w:t xml:space="preserve">of the unedited </w:t>
      </w:r>
      <w:r w:rsidR="000C7D39" w:rsidRPr="00C122AC">
        <w:rPr>
          <w:rFonts w:ascii="Times New Roman" w:hAnsi="Times New Roman" w:cs="Times New Roman"/>
          <w:sz w:val="24"/>
        </w:rPr>
        <w:t xml:space="preserve">comments </w:t>
      </w:r>
      <w:r w:rsidRPr="00C122AC">
        <w:rPr>
          <w:rFonts w:ascii="Times New Roman" w:hAnsi="Times New Roman" w:cs="Times New Roman"/>
          <w:sz w:val="24"/>
        </w:rPr>
        <w:t>from Section IV</w:t>
      </w:r>
      <w:r w:rsidR="000C7D39" w:rsidRPr="00C122AC">
        <w:rPr>
          <w:rFonts w:ascii="Times New Roman" w:hAnsi="Times New Roman" w:cs="Times New Roman"/>
          <w:sz w:val="24"/>
        </w:rPr>
        <w:t xml:space="preserve"> </w:t>
      </w:r>
    </w:p>
    <w:p w:rsidR="00576166" w:rsidRDefault="00576166" w:rsidP="00576166">
      <w:pPr>
        <w:spacing w:after="0" w:line="240" w:lineRule="auto"/>
        <w:rPr>
          <w:rFonts w:ascii="Times New Roman" w:hAnsi="Times New Roman" w:cs="Times New Roman"/>
          <w:sz w:val="24"/>
        </w:rPr>
      </w:pPr>
    </w:p>
    <w:p w:rsidR="004132B8" w:rsidRDefault="004132B8" w:rsidP="00576166">
      <w:pPr>
        <w:spacing w:after="0" w:line="240" w:lineRule="auto"/>
        <w:rPr>
          <w:rFonts w:ascii="Times New Roman" w:hAnsi="Times New Roman" w:cs="Times New Roman"/>
          <w:sz w:val="24"/>
        </w:rPr>
      </w:pPr>
    </w:p>
    <w:p w:rsidR="00576166" w:rsidRDefault="00576166" w:rsidP="00576166">
      <w:pPr>
        <w:spacing w:after="0" w:line="240" w:lineRule="auto"/>
        <w:rPr>
          <w:rFonts w:ascii="Times New Roman" w:hAnsi="Times New Roman" w:cs="Times New Roman"/>
          <w:sz w:val="24"/>
        </w:rPr>
      </w:pPr>
      <w:r>
        <w:rPr>
          <w:rFonts w:ascii="Times New Roman" w:hAnsi="Times New Roman" w:cs="Times New Roman"/>
          <w:b/>
          <w:sz w:val="24"/>
          <w:u w:val="single"/>
        </w:rPr>
        <w:t>Summary of Results</w:t>
      </w:r>
      <w:r>
        <w:rPr>
          <w:rFonts w:ascii="Times New Roman" w:hAnsi="Times New Roman" w:cs="Times New Roman"/>
          <w:sz w:val="24"/>
        </w:rPr>
        <w:t>:</w:t>
      </w:r>
    </w:p>
    <w:p w:rsidR="002F2E2F" w:rsidRDefault="002F2E2F" w:rsidP="002F2E2F">
      <w:pPr>
        <w:spacing w:after="0" w:line="240" w:lineRule="auto"/>
        <w:rPr>
          <w:rFonts w:ascii="Times New Roman" w:hAnsi="Times New Roman" w:cs="Times New Roman"/>
          <w:sz w:val="24"/>
        </w:rPr>
      </w:pPr>
      <w:r>
        <w:rPr>
          <w:rFonts w:ascii="Times New Roman" w:hAnsi="Times New Roman" w:cs="Times New Roman"/>
          <w:sz w:val="24"/>
        </w:rPr>
        <w:t>For the 2019-2020 academic year, the following administrators were evaluated:</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Rondall Allen (Dean of the School of Pharmacy and Health Professions)</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James Bresette (Associate Dean for Development and External Relations)</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Timothy Gladwell (Associate Dean for Academic Affairs and Assessment)</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William Harbester (Assistant Dean for Experiential Education)</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Victor Hsia (Chair of the Department of Pharmaceutical Sciences)</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Miriam Purnell (Chair of the Department of Pharmacy Practice and Administration)</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Lana Sherr (Assistant Dean for Professional Affairs)</w:t>
      </w:r>
    </w:p>
    <w:p w:rsidR="002F2E2F" w:rsidRDefault="002F2E2F" w:rsidP="002F2E2F">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Sean Vasaitis (Assistant Dean for Student Affairs)</w:t>
      </w:r>
    </w:p>
    <w:p w:rsidR="00F275DD" w:rsidRDefault="00F275DD" w:rsidP="00F275DD">
      <w:pPr>
        <w:spacing w:after="0" w:line="240" w:lineRule="auto"/>
        <w:rPr>
          <w:rFonts w:ascii="Times New Roman" w:hAnsi="Times New Roman" w:cs="Times New Roman"/>
          <w:sz w:val="24"/>
        </w:rPr>
      </w:pPr>
    </w:p>
    <w:p w:rsidR="00F275DD" w:rsidRDefault="00F275DD" w:rsidP="00F275DD">
      <w:pPr>
        <w:spacing w:after="0" w:line="240" w:lineRule="auto"/>
        <w:rPr>
          <w:rFonts w:ascii="Times New Roman" w:hAnsi="Times New Roman" w:cs="Times New Roman"/>
          <w:sz w:val="24"/>
        </w:rPr>
      </w:pPr>
      <w:r>
        <w:rPr>
          <w:rFonts w:ascii="Times New Roman" w:hAnsi="Times New Roman" w:cs="Times New Roman"/>
          <w:sz w:val="24"/>
        </w:rPr>
        <w:lastRenderedPageBreak/>
        <w:t>The aggregate survey response rate was 15%.</w:t>
      </w:r>
    </w:p>
    <w:p w:rsidR="004132B8" w:rsidRDefault="004132B8" w:rsidP="00F275DD">
      <w:pPr>
        <w:spacing w:after="0" w:line="240" w:lineRule="auto"/>
        <w:rPr>
          <w:rFonts w:ascii="Times New Roman" w:hAnsi="Times New Roman" w:cs="Times New Roman"/>
          <w:sz w:val="24"/>
        </w:rPr>
      </w:pPr>
    </w:p>
    <w:p w:rsidR="00F275DD" w:rsidRDefault="00F275DD" w:rsidP="00F275DD">
      <w:pPr>
        <w:spacing w:after="0" w:line="240" w:lineRule="auto"/>
        <w:rPr>
          <w:rFonts w:ascii="Times New Roman" w:hAnsi="Times New Roman" w:cs="Times New Roman"/>
          <w:sz w:val="24"/>
        </w:rPr>
      </w:pPr>
    </w:p>
    <w:p w:rsidR="00F275DD" w:rsidRDefault="00F275DD" w:rsidP="00F275DD">
      <w:pPr>
        <w:spacing w:after="0" w:line="240" w:lineRule="auto"/>
        <w:rPr>
          <w:rFonts w:ascii="Times New Roman" w:hAnsi="Times New Roman" w:cs="Times New Roman"/>
          <w:sz w:val="24"/>
        </w:rPr>
      </w:pPr>
      <w:r>
        <w:rPr>
          <w:rFonts w:ascii="Times New Roman" w:hAnsi="Times New Roman" w:cs="Times New Roman"/>
          <w:sz w:val="24"/>
        </w:rPr>
        <w:t>The results for the responses for Section III across all of the surveys are listed below:</w:t>
      </w:r>
    </w:p>
    <w:p w:rsidR="00F275DD" w:rsidRDefault="00F275DD" w:rsidP="00F275DD">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5665"/>
        <w:gridCol w:w="1440"/>
        <w:gridCol w:w="2245"/>
      </w:tblGrid>
      <w:tr w:rsidR="00F275DD" w:rsidRPr="00F275DD" w:rsidTr="00F275DD">
        <w:tc>
          <w:tcPr>
            <w:tcW w:w="5665" w:type="dxa"/>
          </w:tcPr>
          <w:p w:rsidR="00F275DD" w:rsidRPr="00F275DD" w:rsidRDefault="00F275DD" w:rsidP="00F275DD">
            <w:pPr>
              <w:rPr>
                <w:rFonts w:ascii="Times New Roman" w:hAnsi="Times New Roman" w:cs="Times New Roman"/>
                <w:b/>
                <w:sz w:val="24"/>
                <w:szCs w:val="24"/>
              </w:rPr>
            </w:pPr>
            <w:r w:rsidRPr="00F275DD">
              <w:rPr>
                <w:rFonts w:ascii="Times New Roman" w:hAnsi="Times New Roman" w:cs="Times New Roman"/>
                <w:b/>
                <w:sz w:val="24"/>
                <w:szCs w:val="24"/>
              </w:rPr>
              <w:t>Question</w:t>
            </w:r>
          </w:p>
        </w:tc>
        <w:tc>
          <w:tcPr>
            <w:tcW w:w="1440" w:type="dxa"/>
          </w:tcPr>
          <w:p w:rsidR="00F275DD" w:rsidRPr="00F275DD" w:rsidRDefault="00F275DD" w:rsidP="00F275DD">
            <w:pPr>
              <w:jc w:val="center"/>
              <w:rPr>
                <w:rFonts w:ascii="Times New Roman" w:hAnsi="Times New Roman" w:cs="Times New Roman"/>
                <w:b/>
                <w:sz w:val="24"/>
                <w:szCs w:val="24"/>
              </w:rPr>
            </w:pPr>
            <w:r w:rsidRPr="00F275DD">
              <w:rPr>
                <w:rFonts w:ascii="Times New Roman" w:hAnsi="Times New Roman" w:cs="Times New Roman"/>
                <w:b/>
                <w:sz w:val="24"/>
                <w:szCs w:val="24"/>
              </w:rPr>
              <w:t>Mean</w:t>
            </w:r>
          </w:p>
        </w:tc>
        <w:tc>
          <w:tcPr>
            <w:tcW w:w="2245" w:type="dxa"/>
          </w:tcPr>
          <w:p w:rsidR="00F275DD" w:rsidRPr="00F275DD" w:rsidRDefault="00F275DD" w:rsidP="00F275DD">
            <w:pPr>
              <w:jc w:val="center"/>
              <w:rPr>
                <w:rFonts w:ascii="Times New Roman" w:hAnsi="Times New Roman" w:cs="Times New Roman"/>
                <w:b/>
                <w:sz w:val="24"/>
                <w:szCs w:val="24"/>
              </w:rPr>
            </w:pPr>
            <w:r w:rsidRPr="00F275DD">
              <w:rPr>
                <w:rFonts w:ascii="Times New Roman" w:hAnsi="Times New Roman" w:cs="Times New Roman"/>
                <w:b/>
                <w:sz w:val="24"/>
                <w:szCs w:val="24"/>
              </w:rPr>
              <w:t>Range</w:t>
            </w:r>
          </w:p>
        </w:tc>
      </w:tr>
      <w:tr w:rsidR="00F275DD" w:rsidTr="00F275DD">
        <w:tc>
          <w:tcPr>
            <w:tcW w:w="5665" w:type="dxa"/>
          </w:tcPr>
          <w:p w:rsidR="00F275DD" w:rsidRPr="00F275DD" w:rsidRDefault="00F275DD" w:rsidP="00F275DD">
            <w:pPr>
              <w:rPr>
                <w:rFonts w:ascii="Times New Roman" w:hAnsi="Times New Roman" w:cs="Times New Roman"/>
                <w:sz w:val="24"/>
                <w:szCs w:val="24"/>
              </w:rPr>
            </w:pPr>
            <w:r w:rsidRPr="00F275DD">
              <w:rPr>
                <w:rFonts w:ascii="Times New Roman" w:hAnsi="Times New Roman" w:cs="Times New Roman"/>
                <w:sz w:val="24"/>
                <w:szCs w:val="24"/>
              </w:rPr>
              <w:t>I have confidence in this administrator’s ability to perform his/her role.</w:t>
            </w:r>
          </w:p>
        </w:tc>
        <w:tc>
          <w:tcPr>
            <w:tcW w:w="1440" w:type="dxa"/>
          </w:tcPr>
          <w:p w:rsidR="00F275DD" w:rsidRPr="00F275DD" w:rsidRDefault="00F275DD" w:rsidP="00F275DD">
            <w:pPr>
              <w:jc w:val="center"/>
              <w:rPr>
                <w:rFonts w:ascii="Times New Roman" w:hAnsi="Times New Roman" w:cs="Times New Roman"/>
                <w:sz w:val="24"/>
                <w:szCs w:val="24"/>
              </w:rPr>
            </w:pPr>
            <w:r w:rsidRPr="00F275DD">
              <w:rPr>
                <w:rFonts w:ascii="Times New Roman" w:hAnsi="Times New Roman" w:cs="Times New Roman"/>
                <w:sz w:val="24"/>
                <w:szCs w:val="24"/>
              </w:rPr>
              <w:t>4.38</w:t>
            </w:r>
          </w:p>
        </w:tc>
        <w:tc>
          <w:tcPr>
            <w:tcW w:w="2245" w:type="dxa"/>
          </w:tcPr>
          <w:p w:rsidR="00F275DD" w:rsidRPr="00F275DD" w:rsidRDefault="00F275DD" w:rsidP="00F275DD">
            <w:pPr>
              <w:jc w:val="center"/>
              <w:rPr>
                <w:rFonts w:ascii="Times New Roman" w:hAnsi="Times New Roman" w:cs="Times New Roman"/>
                <w:sz w:val="24"/>
                <w:szCs w:val="24"/>
              </w:rPr>
            </w:pPr>
            <w:r w:rsidRPr="00F275DD">
              <w:rPr>
                <w:rFonts w:ascii="Times New Roman" w:hAnsi="Times New Roman" w:cs="Times New Roman"/>
                <w:sz w:val="24"/>
                <w:szCs w:val="24"/>
              </w:rPr>
              <w:t>3.83 – 4.75</w:t>
            </w:r>
          </w:p>
        </w:tc>
      </w:tr>
      <w:tr w:rsidR="00F275DD" w:rsidTr="00F275DD">
        <w:tc>
          <w:tcPr>
            <w:tcW w:w="5665" w:type="dxa"/>
          </w:tcPr>
          <w:p w:rsidR="00F275DD" w:rsidRPr="00F275DD" w:rsidRDefault="00F275DD" w:rsidP="00F275DD">
            <w:pPr>
              <w:rPr>
                <w:rFonts w:ascii="Times New Roman" w:hAnsi="Times New Roman" w:cs="Times New Roman"/>
                <w:sz w:val="24"/>
                <w:szCs w:val="24"/>
              </w:rPr>
            </w:pPr>
            <w:r w:rsidRPr="00F275DD">
              <w:rPr>
                <w:rFonts w:ascii="Times New Roman" w:hAnsi="Times New Roman" w:cs="Times New Roman"/>
                <w:sz w:val="24"/>
                <w:szCs w:val="24"/>
              </w:rPr>
              <w:t>This administrator is aware of my needs.</w:t>
            </w:r>
          </w:p>
        </w:tc>
        <w:tc>
          <w:tcPr>
            <w:tcW w:w="1440" w:type="dxa"/>
          </w:tcPr>
          <w:p w:rsidR="00F275DD" w:rsidRPr="00F275DD" w:rsidRDefault="00F275DD" w:rsidP="00F275DD">
            <w:pPr>
              <w:jc w:val="center"/>
              <w:rPr>
                <w:rFonts w:ascii="Times New Roman" w:hAnsi="Times New Roman" w:cs="Times New Roman"/>
                <w:sz w:val="24"/>
                <w:szCs w:val="24"/>
              </w:rPr>
            </w:pPr>
            <w:r w:rsidRPr="00F275DD">
              <w:rPr>
                <w:rFonts w:ascii="Times New Roman" w:hAnsi="Times New Roman" w:cs="Times New Roman"/>
                <w:sz w:val="24"/>
                <w:szCs w:val="24"/>
              </w:rPr>
              <w:t>4.19</w:t>
            </w:r>
          </w:p>
        </w:tc>
        <w:tc>
          <w:tcPr>
            <w:tcW w:w="2245" w:type="dxa"/>
          </w:tcPr>
          <w:p w:rsidR="00F275DD" w:rsidRPr="00F275DD" w:rsidRDefault="00F275DD" w:rsidP="00F275DD">
            <w:pPr>
              <w:jc w:val="center"/>
              <w:rPr>
                <w:rFonts w:ascii="Times New Roman" w:hAnsi="Times New Roman" w:cs="Times New Roman"/>
                <w:sz w:val="24"/>
                <w:szCs w:val="24"/>
              </w:rPr>
            </w:pPr>
            <w:r w:rsidRPr="00F275DD">
              <w:rPr>
                <w:rFonts w:ascii="Times New Roman" w:hAnsi="Times New Roman" w:cs="Times New Roman"/>
                <w:sz w:val="24"/>
                <w:szCs w:val="24"/>
              </w:rPr>
              <w:t>3.33 – 4.68</w:t>
            </w:r>
          </w:p>
        </w:tc>
      </w:tr>
      <w:tr w:rsidR="00F275DD" w:rsidTr="00F275DD">
        <w:tc>
          <w:tcPr>
            <w:tcW w:w="5665" w:type="dxa"/>
          </w:tcPr>
          <w:p w:rsidR="00F275DD" w:rsidRPr="00F275DD" w:rsidRDefault="00F275DD" w:rsidP="00F275DD">
            <w:pPr>
              <w:rPr>
                <w:rFonts w:ascii="Times New Roman" w:hAnsi="Times New Roman" w:cs="Times New Roman"/>
                <w:sz w:val="24"/>
                <w:szCs w:val="24"/>
              </w:rPr>
            </w:pPr>
            <w:r w:rsidRPr="00F275DD">
              <w:rPr>
                <w:rFonts w:ascii="Times New Roman" w:hAnsi="Times New Roman" w:cs="Times New Roman"/>
                <w:sz w:val="24"/>
                <w:szCs w:val="24"/>
              </w:rPr>
              <w:t>This administrator is responsive to my needs.</w:t>
            </w:r>
          </w:p>
        </w:tc>
        <w:tc>
          <w:tcPr>
            <w:tcW w:w="1440" w:type="dxa"/>
          </w:tcPr>
          <w:p w:rsidR="00F275DD" w:rsidRPr="00F275DD" w:rsidRDefault="00F275DD" w:rsidP="00F275DD">
            <w:pPr>
              <w:jc w:val="center"/>
              <w:rPr>
                <w:rFonts w:ascii="Times New Roman" w:hAnsi="Times New Roman" w:cs="Times New Roman"/>
                <w:sz w:val="24"/>
                <w:szCs w:val="24"/>
              </w:rPr>
            </w:pPr>
            <w:r w:rsidRPr="00F275DD">
              <w:rPr>
                <w:rFonts w:ascii="Times New Roman" w:hAnsi="Times New Roman" w:cs="Times New Roman"/>
                <w:sz w:val="24"/>
                <w:szCs w:val="24"/>
              </w:rPr>
              <w:t>4.27</w:t>
            </w:r>
          </w:p>
        </w:tc>
        <w:tc>
          <w:tcPr>
            <w:tcW w:w="2245" w:type="dxa"/>
          </w:tcPr>
          <w:p w:rsidR="00F275DD" w:rsidRPr="00F275DD" w:rsidRDefault="00F275DD" w:rsidP="00F275DD">
            <w:pPr>
              <w:jc w:val="center"/>
              <w:rPr>
                <w:rFonts w:ascii="Times New Roman" w:hAnsi="Times New Roman" w:cs="Times New Roman"/>
                <w:sz w:val="24"/>
                <w:szCs w:val="24"/>
              </w:rPr>
            </w:pPr>
            <w:r w:rsidRPr="00F275DD">
              <w:rPr>
                <w:rFonts w:ascii="Times New Roman" w:hAnsi="Times New Roman" w:cs="Times New Roman"/>
                <w:sz w:val="24"/>
                <w:szCs w:val="24"/>
              </w:rPr>
              <w:t>3.43 – 4.72</w:t>
            </w:r>
          </w:p>
        </w:tc>
      </w:tr>
    </w:tbl>
    <w:p w:rsidR="00F275DD" w:rsidRDefault="00F275DD" w:rsidP="00F275DD">
      <w:pPr>
        <w:spacing w:after="0" w:line="240" w:lineRule="auto"/>
        <w:rPr>
          <w:rFonts w:ascii="Times New Roman" w:hAnsi="Times New Roman" w:cs="Times New Roman"/>
          <w:sz w:val="24"/>
        </w:rPr>
      </w:pPr>
      <w:r>
        <w:rPr>
          <w:rFonts w:ascii="Times New Roman" w:hAnsi="Times New Roman" w:cs="Times New Roman"/>
          <w:sz w:val="24"/>
        </w:rPr>
        <w:t xml:space="preserve"> </w:t>
      </w:r>
    </w:p>
    <w:p w:rsidR="00F275DD" w:rsidRDefault="00FA1421" w:rsidP="00F275DD">
      <w:pPr>
        <w:spacing w:after="0" w:line="240" w:lineRule="auto"/>
        <w:rPr>
          <w:rFonts w:ascii="Times New Roman" w:hAnsi="Times New Roman" w:cs="Times New Roman"/>
          <w:sz w:val="24"/>
        </w:rPr>
      </w:pPr>
      <w:r>
        <w:rPr>
          <w:rFonts w:ascii="Times New Roman" w:hAnsi="Times New Roman" w:cs="Times New Roman"/>
          <w:sz w:val="24"/>
        </w:rPr>
        <w:t>Based on the results of the surveys, each administrator has developed individualized goals as listed below:</w:t>
      </w:r>
    </w:p>
    <w:p w:rsidR="00FA1421" w:rsidRDefault="00FA1421" w:rsidP="00F275DD">
      <w:pPr>
        <w:spacing w:after="0" w:line="240" w:lineRule="auto"/>
        <w:rPr>
          <w:rFonts w:ascii="Times New Roman" w:hAnsi="Times New Roman" w:cs="Times New Roman"/>
          <w:sz w:val="24"/>
        </w:rPr>
      </w:pPr>
    </w:p>
    <w:p w:rsidR="00FA1421" w:rsidRPr="00D64D62" w:rsidRDefault="00FA1421" w:rsidP="001226E1">
      <w:pPr>
        <w:pStyle w:val="ListParagraph"/>
        <w:spacing w:after="0" w:line="240" w:lineRule="auto"/>
        <w:rPr>
          <w:rFonts w:ascii="Times New Roman" w:hAnsi="Times New Roman" w:cs="Times New Roman"/>
          <w:sz w:val="24"/>
        </w:rPr>
      </w:pPr>
    </w:p>
    <w:sectPr w:rsidR="00FA1421" w:rsidRPr="00D64D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2B" w:rsidRDefault="00C7572B" w:rsidP="006F309D">
      <w:pPr>
        <w:spacing w:after="0" w:line="240" w:lineRule="auto"/>
      </w:pPr>
      <w:r>
        <w:separator/>
      </w:r>
    </w:p>
  </w:endnote>
  <w:endnote w:type="continuationSeparator" w:id="0">
    <w:p w:rsidR="00C7572B" w:rsidRDefault="00C7572B" w:rsidP="006F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9D" w:rsidRDefault="000C7D39">
    <w:pPr>
      <w:pStyle w:val="Footer"/>
    </w:pPr>
    <w:r>
      <w:t>Draft version 7/28</w:t>
    </w:r>
    <w:r w:rsidR="00CD74AE">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2B" w:rsidRDefault="00C7572B" w:rsidP="006F309D">
      <w:pPr>
        <w:spacing w:after="0" w:line="240" w:lineRule="auto"/>
      </w:pPr>
      <w:r>
        <w:separator/>
      </w:r>
    </w:p>
  </w:footnote>
  <w:footnote w:type="continuationSeparator" w:id="0">
    <w:p w:rsidR="00C7572B" w:rsidRDefault="00C7572B" w:rsidP="006F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7C4B"/>
    <w:multiLevelType w:val="hybridMultilevel"/>
    <w:tmpl w:val="7C84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34E70"/>
    <w:multiLevelType w:val="hybridMultilevel"/>
    <w:tmpl w:val="2B98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243E4"/>
    <w:multiLevelType w:val="hybridMultilevel"/>
    <w:tmpl w:val="85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80F6D"/>
    <w:multiLevelType w:val="hybridMultilevel"/>
    <w:tmpl w:val="0B5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9D"/>
    <w:rsid w:val="00073582"/>
    <w:rsid w:val="000C7D39"/>
    <w:rsid w:val="000D7845"/>
    <w:rsid w:val="001226E1"/>
    <w:rsid w:val="002F2E2F"/>
    <w:rsid w:val="004132B8"/>
    <w:rsid w:val="0044605D"/>
    <w:rsid w:val="00457371"/>
    <w:rsid w:val="004A28A6"/>
    <w:rsid w:val="0051426D"/>
    <w:rsid w:val="00576166"/>
    <w:rsid w:val="006E51A7"/>
    <w:rsid w:val="006F309D"/>
    <w:rsid w:val="006F4ACA"/>
    <w:rsid w:val="00724E82"/>
    <w:rsid w:val="00807448"/>
    <w:rsid w:val="00887461"/>
    <w:rsid w:val="00A00E73"/>
    <w:rsid w:val="00B249F5"/>
    <w:rsid w:val="00BD52FD"/>
    <w:rsid w:val="00BE27D9"/>
    <w:rsid w:val="00C122AC"/>
    <w:rsid w:val="00C74722"/>
    <w:rsid w:val="00C7572B"/>
    <w:rsid w:val="00C80E55"/>
    <w:rsid w:val="00CD74AE"/>
    <w:rsid w:val="00D64D62"/>
    <w:rsid w:val="00E3594E"/>
    <w:rsid w:val="00EE2284"/>
    <w:rsid w:val="00F055C5"/>
    <w:rsid w:val="00F275DD"/>
    <w:rsid w:val="00F40F9C"/>
    <w:rsid w:val="00F73D49"/>
    <w:rsid w:val="00FA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819F7-A704-4F07-8D2C-2D3A886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9D"/>
  </w:style>
  <w:style w:type="paragraph" w:styleId="Footer">
    <w:name w:val="footer"/>
    <w:basedOn w:val="Normal"/>
    <w:link w:val="FooterChar"/>
    <w:uiPriority w:val="99"/>
    <w:unhideWhenUsed/>
    <w:rsid w:val="006F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9D"/>
  </w:style>
  <w:style w:type="paragraph" w:styleId="ListParagraph">
    <w:name w:val="List Paragraph"/>
    <w:basedOn w:val="Normal"/>
    <w:uiPriority w:val="34"/>
    <w:qFormat/>
    <w:rsid w:val="00576166"/>
    <w:pPr>
      <w:ind w:left="720"/>
      <w:contextualSpacing/>
    </w:pPr>
  </w:style>
  <w:style w:type="table" w:styleId="TableGrid">
    <w:name w:val="Table Grid"/>
    <w:basedOn w:val="TableNormal"/>
    <w:uiPriority w:val="39"/>
    <w:rsid w:val="00F2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Gladwell, Timothy D</dc:creator>
  <cp:keywords/>
  <dc:description/>
  <cp:lastModifiedBy>Satterlee, Donna J</cp:lastModifiedBy>
  <cp:revision>2</cp:revision>
  <dcterms:created xsi:type="dcterms:W3CDTF">2022-05-10T20:11:00Z</dcterms:created>
  <dcterms:modified xsi:type="dcterms:W3CDTF">2022-05-10T20:11:00Z</dcterms:modified>
</cp:coreProperties>
</file>