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7E452" w14:textId="77777777" w:rsidR="00B5234A" w:rsidRDefault="00B5234A"/>
    <w:p w14:paraId="39369EBC" w14:textId="77777777" w:rsidR="00B5234A" w:rsidRDefault="00B5234A"/>
    <w:p w14:paraId="2D15528A" w14:textId="77777777" w:rsidR="00B5234A" w:rsidRDefault="00B5234A"/>
    <w:p w14:paraId="3FDA2457" w14:textId="77777777" w:rsidR="00B5234A" w:rsidRDefault="00B5234A"/>
    <w:p w14:paraId="1DEC8188" w14:textId="77777777" w:rsidR="00B5234A" w:rsidRDefault="00B5234A">
      <w:r>
        <w:rPr>
          <w:b/>
          <w:bCs/>
          <w:noProof/>
          <w:color w:val="C00000"/>
          <w:sz w:val="27"/>
          <w:szCs w:val="27"/>
        </w:rPr>
        <w:drawing>
          <wp:inline distT="0" distB="0" distL="0" distR="0" wp14:anchorId="0D979477" wp14:editId="0B275ED8">
            <wp:extent cx="3625850" cy="104775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5850" cy="1047750"/>
                    </a:xfrm>
                    <a:prstGeom prst="rect">
                      <a:avLst/>
                    </a:prstGeom>
                    <a:noFill/>
                  </pic:spPr>
                </pic:pic>
              </a:graphicData>
            </a:graphic>
          </wp:inline>
        </w:drawing>
      </w:r>
    </w:p>
    <w:p w14:paraId="38726444" w14:textId="77777777" w:rsidR="00B5234A" w:rsidRDefault="00B5234A"/>
    <w:p w14:paraId="3FDBB97B" w14:textId="77777777" w:rsidR="00B5234A" w:rsidRDefault="00B5234A"/>
    <w:p w14:paraId="6A37FCC1" w14:textId="06C50846" w:rsidR="00B5234A" w:rsidRDefault="00B5234A" w:rsidP="00B5234A">
      <w:pPr>
        <w:rPr>
          <w:b/>
          <w:bCs/>
          <w:sz w:val="28"/>
          <w:szCs w:val="28"/>
        </w:rPr>
      </w:pPr>
      <w:r w:rsidRPr="00BF5132">
        <w:rPr>
          <w:b/>
          <w:bCs/>
          <w:sz w:val="28"/>
          <w:szCs w:val="28"/>
        </w:rPr>
        <w:t xml:space="preserve">CUSF General Meeting </w:t>
      </w:r>
      <w:r>
        <w:rPr>
          <w:b/>
          <w:bCs/>
          <w:sz w:val="28"/>
          <w:szCs w:val="28"/>
        </w:rPr>
        <w:t>– January 24, 2022</w:t>
      </w:r>
      <w:r w:rsidRPr="00BF5132">
        <w:rPr>
          <w:b/>
          <w:bCs/>
          <w:sz w:val="28"/>
          <w:szCs w:val="28"/>
        </w:rPr>
        <w:t xml:space="preserve">  </w:t>
      </w:r>
    </w:p>
    <w:p w14:paraId="7A86E386" w14:textId="2C897475" w:rsidR="00B5234A" w:rsidRDefault="0051656F" w:rsidP="00B5234A">
      <w:pPr>
        <w:rPr>
          <w:b/>
          <w:bCs/>
          <w:sz w:val="28"/>
          <w:szCs w:val="28"/>
        </w:rPr>
      </w:pPr>
      <w:r>
        <w:rPr>
          <w:b/>
          <w:bCs/>
          <w:sz w:val="28"/>
          <w:szCs w:val="28"/>
        </w:rPr>
        <w:t>Frostburg State University</w:t>
      </w:r>
      <w:r w:rsidR="00B5234A" w:rsidRPr="008B386F">
        <w:rPr>
          <w:b/>
          <w:bCs/>
          <w:sz w:val="28"/>
          <w:szCs w:val="28"/>
        </w:rPr>
        <w:t xml:space="preserve"> is host – Meeting on Zoom</w:t>
      </w:r>
    </w:p>
    <w:p w14:paraId="6755C4B3" w14:textId="77777777" w:rsidR="00B5234A" w:rsidRDefault="00B5234A" w:rsidP="00B5234A"/>
    <w:p w14:paraId="01CE6D01" w14:textId="77777777" w:rsidR="00B5234A" w:rsidRPr="008B386F" w:rsidRDefault="00B5234A" w:rsidP="00B5234A">
      <w:pPr>
        <w:rPr>
          <w:b/>
          <w:bCs/>
        </w:rPr>
      </w:pPr>
      <w:r w:rsidRPr="008B386F">
        <w:rPr>
          <w:b/>
          <w:bCs/>
        </w:rPr>
        <w:t xml:space="preserve">9:30 Welcome and Attendance </w:t>
      </w:r>
    </w:p>
    <w:p w14:paraId="673866B3" w14:textId="77777777" w:rsidR="00B5234A" w:rsidRDefault="00B5234A" w:rsidP="00B5234A"/>
    <w:p w14:paraId="79C8C8BA" w14:textId="77777777" w:rsidR="00B5234A" w:rsidRDefault="00B5234A" w:rsidP="00B5234A">
      <w:pPr>
        <w:rPr>
          <w:b/>
          <w:bCs/>
          <w:color w:val="000000" w:themeColor="text1"/>
        </w:rPr>
      </w:pPr>
      <w:r>
        <w:rPr>
          <w:b/>
          <w:bCs/>
          <w:color w:val="000000" w:themeColor="text1"/>
        </w:rPr>
        <w:t>Attendance</w:t>
      </w:r>
    </w:p>
    <w:p w14:paraId="26C98766" w14:textId="207B2E92" w:rsidR="00B5234A" w:rsidRDefault="00B5234A" w:rsidP="00B5234A">
      <w:r>
        <w:t xml:space="preserve">Joann </w:t>
      </w:r>
      <w:proofErr w:type="spellStart"/>
      <w:r>
        <w:t>Boughman</w:t>
      </w:r>
      <w:proofErr w:type="spellEnd"/>
      <w:r>
        <w:t xml:space="preserve"> (USM), </w:t>
      </w:r>
      <w:proofErr w:type="spellStart"/>
      <w:r>
        <w:t>Zakiya</w:t>
      </w:r>
      <w:proofErr w:type="spellEnd"/>
      <w:r>
        <w:t xml:space="preserve"> Lee (USM), </w:t>
      </w:r>
      <w:r w:rsidRPr="008473BA">
        <w:t xml:space="preserve">Elizabeth </w:t>
      </w:r>
      <w:proofErr w:type="spellStart"/>
      <w:r w:rsidRPr="008473BA">
        <w:t>Brunn</w:t>
      </w:r>
      <w:proofErr w:type="spellEnd"/>
      <w:r w:rsidRPr="008473BA">
        <w:t xml:space="preserve"> </w:t>
      </w:r>
      <w:r>
        <w:t xml:space="preserve">(Chair), </w:t>
      </w:r>
      <w:r w:rsidRPr="008473BA">
        <w:t xml:space="preserve">Benjamin </w:t>
      </w:r>
      <w:proofErr w:type="spellStart"/>
      <w:r w:rsidRPr="008473BA">
        <w:t>Arah</w:t>
      </w:r>
      <w:proofErr w:type="spellEnd"/>
      <w:r w:rsidRPr="008473BA">
        <w:t xml:space="preserve"> </w:t>
      </w:r>
      <w:r>
        <w:t xml:space="preserve">(BSU), David </w:t>
      </w:r>
      <w:proofErr w:type="spellStart"/>
      <w:r>
        <w:t>Anyiwo</w:t>
      </w:r>
      <w:proofErr w:type="spellEnd"/>
      <w:r>
        <w:t xml:space="preserve"> (BSU), </w:t>
      </w:r>
      <w:r w:rsidRPr="008473BA">
        <w:t>Aerian Tatum</w:t>
      </w:r>
      <w:r>
        <w:t xml:space="preserve"> (CSU), </w:t>
      </w:r>
      <w:r w:rsidR="0042024E" w:rsidRPr="008473BA">
        <w:rPr>
          <w:color w:val="000000"/>
          <w:shd w:val="clear" w:color="auto" w:fill="FFFFFF"/>
        </w:rPr>
        <w:t>Juanita Ashby-Bey</w:t>
      </w:r>
      <w:r w:rsidR="0042024E">
        <w:rPr>
          <w:color w:val="000000"/>
          <w:shd w:val="clear" w:color="auto" w:fill="FFFFFF"/>
        </w:rPr>
        <w:t xml:space="preserve"> </w:t>
      </w:r>
      <w:r w:rsidR="0042024E">
        <w:rPr>
          <w:color w:val="000000"/>
          <w:shd w:val="clear" w:color="auto" w:fill="FFFFFF"/>
        </w:rPr>
        <w:t xml:space="preserve">(CSU), </w:t>
      </w:r>
      <w:r w:rsidRPr="008473BA">
        <w:t>Erika Kennedy</w:t>
      </w:r>
      <w:r>
        <w:t xml:space="preserve"> (FSU), Doris Santamaria-</w:t>
      </w:r>
      <w:proofErr w:type="spellStart"/>
      <w:r>
        <w:t>Makang</w:t>
      </w:r>
      <w:proofErr w:type="spellEnd"/>
      <w:r>
        <w:t xml:space="preserve"> (FSU), Kate Sheehan (FSU), </w:t>
      </w:r>
      <w:proofErr w:type="spellStart"/>
      <w:r w:rsidR="0042024E">
        <w:t>Kumundi</w:t>
      </w:r>
      <w:proofErr w:type="spellEnd"/>
      <w:r w:rsidR="0042024E">
        <w:t xml:space="preserve"> </w:t>
      </w:r>
      <w:proofErr w:type="spellStart"/>
      <w:r w:rsidR="0042024E">
        <w:t>Munasinghe</w:t>
      </w:r>
      <w:proofErr w:type="spellEnd"/>
      <w:r w:rsidR="0042024E" w:rsidRPr="008473BA">
        <w:t xml:space="preserve"> </w:t>
      </w:r>
      <w:r w:rsidR="0042024E">
        <w:t xml:space="preserve">(FSU), </w:t>
      </w:r>
      <w:r w:rsidRPr="008473BA">
        <w:t>Ellen Schaefer-</w:t>
      </w:r>
      <w:proofErr w:type="spellStart"/>
      <w:r w:rsidRPr="008473BA">
        <w:t>Salins</w:t>
      </w:r>
      <w:proofErr w:type="spellEnd"/>
      <w:r>
        <w:t xml:space="preserve"> (SU), J</w:t>
      </w:r>
      <w:r w:rsidRPr="008473BA">
        <w:t>eni Davis</w:t>
      </w:r>
      <w:r>
        <w:t xml:space="preserve"> (SU), </w:t>
      </w:r>
      <w:r w:rsidRPr="006C3542">
        <w:rPr>
          <w:color w:val="000000"/>
        </w:rPr>
        <w:t xml:space="preserve">James Manley (TU), </w:t>
      </w:r>
      <w:r>
        <w:rPr>
          <w:color w:val="000000"/>
        </w:rPr>
        <w:t xml:space="preserve">Heather </w:t>
      </w:r>
      <w:proofErr w:type="spellStart"/>
      <w:r>
        <w:rPr>
          <w:color w:val="000000"/>
        </w:rPr>
        <w:t>Haverback</w:t>
      </w:r>
      <w:proofErr w:type="spellEnd"/>
      <w:r w:rsidRPr="006C3542">
        <w:rPr>
          <w:color w:val="000000"/>
        </w:rPr>
        <w:t xml:space="preserve"> (TU), </w:t>
      </w:r>
      <w:proofErr w:type="spellStart"/>
      <w:r>
        <w:rPr>
          <w:color w:val="000000"/>
        </w:rPr>
        <w:t>Shuhua</w:t>
      </w:r>
      <w:proofErr w:type="spellEnd"/>
      <w:r>
        <w:rPr>
          <w:color w:val="000000"/>
        </w:rPr>
        <w:t xml:space="preserve"> Ma</w:t>
      </w:r>
      <w:r w:rsidRPr="008473BA">
        <w:rPr>
          <w:color w:val="000000"/>
        </w:rPr>
        <w:t xml:space="preserve"> </w:t>
      </w:r>
      <w:r w:rsidRPr="006C3542">
        <w:rPr>
          <w:color w:val="000000"/>
        </w:rPr>
        <w:t>(alt.) (TU</w:t>
      </w:r>
      <w:r>
        <w:rPr>
          <w:color w:val="000000"/>
        </w:rPr>
        <w:t>)</w:t>
      </w:r>
      <w:r w:rsidRPr="006C3542">
        <w:rPr>
          <w:color w:val="000000"/>
        </w:rPr>
        <w:t xml:space="preserve">, </w:t>
      </w:r>
      <w:r w:rsidR="0042024E">
        <w:rPr>
          <w:color w:val="000000"/>
        </w:rPr>
        <w:t xml:space="preserve">Julie Potter (alt.) (TU), </w:t>
      </w:r>
      <w:r w:rsidRPr="008473BA">
        <w:t>Julie Simon</w:t>
      </w:r>
      <w:r>
        <w:t xml:space="preserve"> (UB), </w:t>
      </w:r>
      <w:proofErr w:type="spellStart"/>
      <w:r w:rsidRPr="006C3542">
        <w:rPr>
          <w:color w:val="000000"/>
        </w:rPr>
        <w:t>Lorenda</w:t>
      </w:r>
      <w:proofErr w:type="spellEnd"/>
      <w:r w:rsidRPr="006C3542">
        <w:rPr>
          <w:color w:val="000000"/>
        </w:rPr>
        <w:t xml:space="preserve"> Naylor (UB), </w:t>
      </w:r>
      <w:r w:rsidRPr="008473BA">
        <w:t xml:space="preserve">Susan </w:t>
      </w:r>
      <w:proofErr w:type="spellStart"/>
      <w:r w:rsidRPr="008473BA">
        <w:t>Antol</w:t>
      </w:r>
      <w:proofErr w:type="spellEnd"/>
      <w:r>
        <w:t xml:space="preserve"> (UMB),</w:t>
      </w:r>
      <w:r w:rsidRPr="006C3542">
        <w:rPr>
          <w:shd w:val="clear" w:color="auto" w:fill="FFFFFF"/>
        </w:rPr>
        <w:t xml:space="preserve"> </w:t>
      </w:r>
      <w:r w:rsidRPr="006C3542">
        <w:rPr>
          <w:color w:val="000000"/>
        </w:rPr>
        <w:t>Diane Flint (UMBC),</w:t>
      </w:r>
      <w:r>
        <w:rPr>
          <w:color w:val="000000"/>
        </w:rPr>
        <w:t xml:space="preserve"> </w:t>
      </w:r>
      <w:hyperlink r:id="rId6" w:history="1">
        <w:r w:rsidRPr="007E0827">
          <w:rPr>
            <w:rStyle w:val="Hyperlink"/>
            <w:rFonts w:cstheme="minorHAnsi"/>
            <w:color w:val="000000" w:themeColor="text1"/>
            <w:u w:val="none"/>
            <w:shd w:val="clear" w:color="auto" w:fill="FFFFFF"/>
          </w:rPr>
          <w:t xml:space="preserve"> Nagaraj</w:t>
        </w:r>
      </w:hyperlink>
      <w:r w:rsidRPr="007E0827">
        <w:rPr>
          <w:rStyle w:val="Hyperlink"/>
          <w:rFonts w:cstheme="minorHAnsi"/>
          <w:color w:val="000000" w:themeColor="text1"/>
          <w:u w:val="none"/>
          <w:shd w:val="clear" w:color="auto" w:fill="FFFFFF"/>
        </w:rPr>
        <w:t xml:space="preserve"> </w:t>
      </w:r>
      <w:proofErr w:type="spellStart"/>
      <w:r w:rsidRPr="007E0827">
        <w:rPr>
          <w:rStyle w:val="Hyperlink"/>
          <w:rFonts w:cstheme="minorHAnsi"/>
          <w:color w:val="000000" w:themeColor="text1"/>
          <w:u w:val="none"/>
          <w:shd w:val="clear" w:color="auto" w:fill="FFFFFF"/>
        </w:rPr>
        <w:t>Neerchal</w:t>
      </w:r>
      <w:proofErr w:type="spellEnd"/>
      <w:r w:rsidRPr="007E0827">
        <w:rPr>
          <w:rStyle w:val="Hyperlink"/>
          <w:rFonts w:cstheme="minorHAnsi"/>
          <w:b/>
          <w:bCs/>
          <w:color w:val="000000" w:themeColor="text1"/>
          <w:u w:val="none"/>
          <w:shd w:val="clear" w:color="auto" w:fill="FFFFFF"/>
        </w:rPr>
        <w:t xml:space="preserve"> </w:t>
      </w:r>
      <w:r w:rsidRPr="007E0827">
        <w:rPr>
          <w:rStyle w:val="Hyperlink"/>
          <w:rFonts w:cstheme="minorHAnsi"/>
          <w:color w:val="000000" w:themeColor="text1"/>
          <w:u w:val="none"/>
          <w:shd w:val="clear" w:color="auto" w:fill="FFFFFF"/>
        </w:rPr>
        <w:t>(UMBC),</w:t>
      </w:r>
      <w:r w:rsidR="007E0827" w:rsidRPr="007E0827">
        <w:rPr>
          <w:rStyle w:val="Hyperlink"/>
          <w:rFonts w:cstheme="minorHAnsi"/>
          <w:color w:val="000000" w:themeColor="text1"/>
          <w:u w:val="none"/>
          <w:shd w:val="clear" w:color="auto" w:fill="FFFFFF"/>
        </w:rPr>
        <w:t xml:space="preserve"> </w:t>
      </w:r>
      <w:r w:rsidRPr="007E0827">
        <w:rPr>
          <w:rStyle w:val="Hyperlink"/>
          <w:rFonts w:cstheme="minorHAnsi"/>
          <w:color w:val="000000" w:themeColor="text1"/>
          <w:u w:val="none"/>
          <w:shd w:val="clear" w:color="auto" w:fill="FFFFFF"/>
        </w:rPr>
        <w:t>Justin Webster (UMBC),</w:t>
      </w:r>
      <w:r w:rsidRPr="00115589">
        <w:rPr>
          <w:rStyle w:val="Hyperlink"/>
          <w:rFonts w:cstheme="minorHAnsi"/>
          <w:color w:val="000000" w:themeColor="text1"/>
          <w:shd w:val="clear" w:color="auto" w:fill="FFFFFF"/>
        </w:rPr>
        <w:t xml:space="preserve"> </w:t>
      </w:r>
      <w:r w:rsidRPr="007E0827">
        <w:rPr>
          <w:rStyle w:val="Hyperlink"/>
          <w:rFonts w:cstheme="minorHAnsi"/>
          <w:color w:val="000000" w:themeColor="text1"/>
          <w:u w:val="none"/>
          <w:shd w:val="clear" w:color="auto" w:fill="FFFFFF"/>
        </w:rPr>
        <w:t xml:space="preserve">Holly Brewer (UMCP), </w:t>
      </w:r>
      <w:r w:rsidRPr="007E0827">
        <w:t>Marc Pound (UM</w:t>
      </w:r>
      <w:r>
        <w:t xml:space="preserve">CP), Luz Martinez-Miranda (UMCP), Andrew Elmore (UMCES), </w:t>
      </w:r>
      <w:r>
        <w:rPr>
          <w:color w:val="000000" w:themeColor="text1"/>
          <w:bdr w:val="none" w:sz="0" w:space="0" w:color="auto" w:frame="1"/>
        </w:rPr>
        <w:t xml:space="preserve">Lashawn </w:t>
      </w:r>
      <w:proofErr w:type="spellStart"/>
      <w:r>
        <w:rPr>
          <w:color w:val="000000" w:themeColor="text1"/>
          <w:bdr w:val="none" w:sz="0" w:space="0" w:color="auto" w:frame="1"/>
        </w:rPr>
        <w:t>Nastvogel</w:t>
      </w:r>
      <w:proofErr w:type="spellEnd"/>
      <w:r w:rsidRPr="008473BA">
        <w:t xml:space="preserve"> </w:t>
      </w:r>
      <w:r>
        <w:t xml:space="preserve">(UMES), </w:t>
      </w:r>
      <w:r w:rsidRPr="008473BA">
        <w:t xml:space="preserve">Mary Crowley-Farrell </w:t>
      </w:r>
      <w:r>
        <w:t xml:space="preserve">(UMGC), Sabrina Fu (UMGC), Edward </w:t>
      </w:r>
      <w:proofErr w:type="spellStart"/>
      <w:r>
        <w:t>Haberek</w:t>
      </w:r>
      <w:proofErr w:type="spellEnd"/>
      <w:r>
        <w:t xml:space="preserve"> (alt.) (UMGC)</w:t>
      </w:r>
      <w:r w:rsidR="007E0827">
        <w:t xml:space="preserve">. </w:t>
      </w:r>
    </w:p>
    <w:p w14:paraId="30B65442" w14:textId="77777777" w:rsidR="009F0B5D" w:rsidRDefault="009F0B5D" w:rsidP="00B5234A"/>
    <w:p w14:paraId="1C5C2967" w14:textId="68F6D5F1" w:rsidR="00B5234A" w:rsidRDefault="007E0827" w:rsidP="00B5234A">
      <w:pPr>
        <w:rPr>
          <w:b/>
          <w:bCs/>
          <w:color w:val="000000" w:themeColor="text1"/>
        </w:rPr>
      </w:pPr>
      <w:r>
        <w:t>A</w:t>
      </w:r>
      <w:r w:rsidR="0051656F">
        <w:t xml:space="preserve">yanna Lynch (BSU Faculty Senate), </w:t>
      </w:r>
      <w:r w:rsidR="0051656F" w:rsidRPr="0051656F">
        <w:rPr>
          <w:color w:val="000000" w:themeColor="text1"/>
        </w:rPr>
        <w:t xml:space="preserve">Desiree Rowe </w:t>
      </w:r>
      <w:r w:rsidR="0051656F">
        <w:rPr>
          <w:color w:val="000000" w:themeColor="text1"/>
        </w:rPr>
        <w:t>(</w:t>
      </w:r>
      <w:r w:rsidR="0051656F" w:rsidRPr="0051656F">
        <w:rPr>
          <w:color w:val="000000" w:themeColor="text1"/>
        </w:rPr>
        <w:t>TU Academic Senate</w:t>
      </w:r>
      <w:r w:rsidR="0051656F">
        <w:rPr>
          <w:color w:val="000000" w:themeColor="text1"/>
        </w:rPr>
        <w:t>), John Lombardi (FSU Faculty Senate)</w:t>
      </w:r>
    </w:p>
    <w:p w14:paraId="607A7409" w14:textId="77777777" w:rsidR="0051656F" w:rsidRPr="0051656F" w:rsidRDefault="0051656F" w:rsidP="00B5234A">
      <w:pPr>
        <w:rPr>
          <w:b/>
          <w:bCs/>
          <w:color w:val="000000" w:themeColor="text1"/>
        </w:rPr>
      </w:pPr>
    </w:p>
    <w:p w14:paraId="16AD03A0" w14:textId="77777777" w:rsidR="00B5234A" w:rsidRDefault="00B5234A" w:rsidP="00B5234A"/>
    <w:p w14:paraId="0670D53D" w14:textId="4A3BF6B7" w:rsidR="00B5234A" w:rsidRPr="0051656F" w:rsidRDefault="00B5234A" w:rsidP="00B5234A">
      <w:pPr>
        <w:rPr>
          <w:b/>
          <w:bCs/>
        </w:rPr>
      </w:pPr>
      <w:r w:rsidRPr="0051656F">
        <w:rPr>
          <w:b/>
          <w:bCs/>
        </w:rPr>
        <w:t xml:space="preserve">9:35 Minutes were approved for December </w:t>
      </w:r>
      <w:r w:rsidR="0051656F">
        <w:rPr>
          <w:b/>
          <w:bCs/>
        </w:rPr>
        <w:t xml:space="preserve">General </w:t>
      </w:r>
      <w:r w:rsidRPr="0051656F">
        <w:rPr>
          <w:b/>
          <w:bCs/>
        </w:rPr>
        <w:t>CUSF Meeting</w:t>
      </w:r>
    </w:p>
    <w:p w14:paraId="189CA9A6" w14:textId="4D24FAF4" w:rsidR="00B5234A" w:rsidRDefault="00B5234A"/>
    <w:p w14:paraId="47469928" w14:textId="341187F5" w:rsidR="00B5234A" w:rsidRDefault="00B5234A">
      <w:r w:rsidRPr="0051656F">
        <w:rPr>
          <w:b/>
          <w:bCs/>
        </w:rPr>
        <w:t>9:40</w:t>
      </w:r>
      <w:r>
        <w:t xml:space="preserve"> </w:t>
      </w:r>
      <w:r w:rsidRPr="0051656F">
        <w:rPr>
          <w:b/>
          <w:bCs/>
        </w:rPr>
        <w:t>Frostburg State University</w:t>
      </w:r>
      <w:r w:rsidR="0051656F" w:rsidRPr="0051656F">
        <w:rPr>
          <w:b/>
          <w:bCs/>
        </w:rPr>
        <w:t xml:space="preserve"> -</w:t>
      </w:r>
      <w:r w:rsidRPr="0051656F">
        <w:rPr>
          <w:b/>
          <w:bCs/>
        </w:rPr>
        <w:t xml:space="preserve"> </w:t>
      </w:r>
      <w:r w:rsidR="0051656F" w:rsidRPr="0051656F">
        <w:rPr>
          <w:b/>
          <w:bCs/>
        </w:rPr>
        <w:t>Virtual Host</w:t>
      </w:r>
    </w:p>
    <w:p w14:paraId="1EBC3E94" w14:textId="2437F01A" w:rsidR="00B5234A" w:rsidRDefault="00B5234A" w:rsidP="00B5234A">
      <w:pPr>
        <w:pStyle w:val="ListParagraph"/>
        <w:numPr>
          <w:ilvl w:val="0"/>
          <w:numId w:val="1"/>
        </w:numPr>
      </w:pPr>
      <w:r>
        <w:t>John Lombardi Introduction of FSU President</w:t>
      </w:r>
    </w:p>
    <w:p w14:paraId="6DEFB67F" w14:textId="7CDF01A9" w:rsidR="00B5234A" w:rsidRDefault="00B5234A" w:rsidP="00B5234A">
      <w:pPr>
        <w:pStyle w:val="ListParagraph"/>
        <w:numPr>
          <w:ilvl w:val="0"/>
          <w:numId w:val="1"/>
        </w:numPr>
      </w:pPr>
      <w:r>
        <w:t>President Ron</w:t>
      </w:r>
      <w:r w:rsidR="008C5A67">
        <w:t>ald</w:t>
      </w:r>
      <w:r>
        <w:t xml:space="preserve"> </w:t>
      </w:r>
      <w:proofErr w:type="spellStart"/>
      <w:r>
        <w:t>Nowaczyk</w:t>
      </w:r>
      <w:proofErr w:type="spellEnd"/>
      <w:r>
        <w:t xml:space="preserve"> speaks</w:t>
      </w:r>
    </w:p>
    <w:p w14:paraId="16BCB283" w14:textId="3B621C46" w:rsidR="00B5234A" w:rsidRDefault="001D58A1" w:rsidP="001D58A1">
      <w:pPr>
        <w:pStyle w:val="ListParagraph"/>
        <w:numPr>
          <w:ilvl w:val="1"/>
          <w:numId w:val="1"/>
        </w:numPr>
      </w:pPr>
      <w:r>
        <w:t>FSU is becoming a D2 school for athletics</w:t>
      </w:r>
    </w:p>
    <w:p w14:paraId="5FBD9718" w14:textId="59F4FA8F" w:rsidR="008C5A67" w:rsidRDefault="008C5A67" w:rsidP="00B5234A">
      <w:pPr>
        <w:pStyle w:val="ListParagraph"/>
        <w:numPr>
          <w:ilvl w:val="1"/>
          <w:numId w:val="1"/>
        </w:numPr>
      </w:pPr>
      <w:r>
        <w:t>Mental Health</w:t>
      </w:r>
      <w:r w:rsidR="001D58A1">
        <w:t xml:space="preserve"> concerns increasing due to COVID</w:t>
      </w:r>
    </w:p>
    <w:p w14:paraId="48D78BDE" w14:textId="08F4C829" w:rsidR="008C5A67" w:rsidRDefault="008C5A67" w:rsidP="00B5234A">
      <w:pPr>
        <w:pStyle w:val="ListParagraph"/>
        <w:numPr>
          <w:ilvl w:val="1"/>
          <w:numId w:val="1"/>
        </w:numPr>
      </w:pPr>
      <w:r>
        <w:t xml:space="preserve">Issue of being a rural campus and </w:t>
      </w:r>
      <w:r w:rsidR="001D58A1">
        <w:t xml:space="preserve">issues </w:t>
      </w:r>
      <w:r>
        <w:t>recruiting students</w:t>
      </w:r>
    </w:p>
    <w:p w14:paraId="5512C78B" w14:textId="27657977" w:rsidR="008C5A67" w:rsidRDefault="008C5A67" w:rsidP="00B5234A">
      <w:pPr>
        <w:pStyle w:val="ListParagraph"/>
        <w:numPr>
          <w:ilvl w:val="1"/>
          <w:numId w:val="1"/>
        </w:numPr>
      </w:pPr>
      <w:r>
        <w:t>Some companies are relocating to Western Maryland</w:t>
      </w:r>
      <w:r w:rsidR="001D58A1">
        <w:t xml:space="preserve"> which is a bonus for FSU</w:t>
      </w:r>
    </w:p>
    <w:p w14:paraId="027893C5" w14:textId="5072D463" w:rsidR="008C5A67" w:rsidRDefault="008C5A67" w:rsidP="00B5234A">
      <w:pPr>
        <w:pStyle w:val="ListParagraph"/>
        <w:numPr>
          <w:ilvl w:val="1"/>
          <w:numId w:val="1"/>
        </w:numPr>
      </w:pPr>
      <w:r>
        <w:t>Badging and Certificates</w:t>
      </w:r>
      <w:r w:rsidR="001D58A1">
        <w:t xml:space="preserve"> are beginning there</w:t>
      </w:r>
    </w:p>
    <w:p w14:paraId="6C2D6675" w14:textId="623CACC7" w:rsidR="008C5A67" w:rsidRDefault="008C5A67" w:rsidP="00B5234A">
      <w:pPr>
        <w:pStyle w:val="ListParagraph"/>
        <w:numPr>
          <w:ilvl w:val="1"/>
          <w:numId w:val="1"/>
        </w:numPr>
      </w:pPr>
      <w:r>
        <w:t>COVID impacts on students</w:t>
      </w:r>
    </w:p>
    <w:p w14:paraId="4CBD26A2" w14:textId="5ADA512B" w:rsidR="008C5A67" w:rsidRDefault="008C5A67" w:rsidP="008C5A67">
      <w:pPr>
        <w:pStyle w:val="ListParagraph"/>
        <w:numPr>
          <w:ilvl w:val="2"/>
          <w:numId w:val="1"/>
        </w:numPr>
      </w:pPr>
      <w:r>
        <w:t>Students are not college ready possibly due to COVID</w:t>
      </w:r>
    </w:p>
    <w:p w14:paraId="128CF5B8" w14:textId="3EBAD15F" w:rsidR="008C5A67" w:rsidRDefault="008C5A67" w:rsidP="00B5234A">
      <w:pPr>
        <w:pStyle w:val="ListParagraph"/>
        <w:numPr>
          <w:ilvl w:val="1"/>
          <w:numId w:val="1"/>
        </w:numPr>
      </w:pPr>
      <w:r>
        <w:t xml:space="preserve">Elizabeth </w:t>
      </w:r>
      <w:proofErr w:type="spellStart"/>
      <w:r w:rsidR="00133D1F">
        <w:t>Brunn</w:t>
      </w:r>
      <w:proofErr w:type="spellEnd"/>
      <w:r>
        <w:t>– wanted to talk about results of COVID survey for FSU Pres.</w:t>
      </w:r>
    </w:p>
    <w:p w14:paraId="36761E35" w14:textId="4F7B82D0" w:rsidR="008C5A67" w:rsidRDefault="008C5A67" w:rsidP="008C5A67">
      <w:pPr>
        <w:pStyle w:val="ListParagraph"/>
        <w:numPr>
          <w:ilvl w:val="2"/>
          <w:numId w:val="1"/>
        </w:numPr>
      </w:pPr>
      <w:r>
        <w:lastRenderedPageBreak/>
        <w:t>James Manley says most people like vaccine mandate and masks</w:t>
      </w:r>
    </w:p>
    <w:p w14:paraId="50563EF4" w14:textId="20A4A1AF" w:rsidR="008C5A67" w:rsidRDefault="008C5A67" w:rsidP="008C5A67">
      <w:pPr>
        <w:pStyle w:val="ListParagraph"/>
        <w:numPr>
          <w:ilvl w:val="3"/>
          <w:numId w:val="1"/>
        </w:numPr>
      </w:pPr>
      <w:r>
        <w:t>Others don’t like mask</w:t>
      </w:r>
    </w:p>
    <w:p w14:paraId="50E9178A" w14:textId="750A5485" w:rsidR="008C5A67" w:rsidRDefault="008C5A67" w:rsidP="008C5A67">
      <w:pPr>
        <w:pStyle w:val="ListParagraph"/>
        <w:numPr>
          <w:ilvl w:val="2"/>
          <w:numId w:val="1"/>
        </w:numPr>
      </w:pPr>
      <w:r>
        <w:t>43% of faculty said they were stressed</w:t>
      </w:r>
    </w:p>
    <w:p w14:paraId="28596E2D" w14:textId="5DCB2AD0" w:rsidR="008C5A67" w:rsidRDefault="008C5A67" w:rsidP="008C5A67">
      <w:pPr>
        <w:pStyle w:val="ListParagraph"/>
        <w:numPr>
          <w:ilvl w:val="2"/>
          <w:numId w:val="1"/>
        </w:numPr>
      </w:pPr>
      <w:r>
        <w:t>Mental health an issue</w:t>
      </w:r>
      <w:r w:rsidR="00133D1F">
        <w:t xml:space="preserve"> for faculty and students</w:t>
      </w:r>
    </w:p>
    <w:p w14:paraId="5636484D" w14:textId="323B1849" w:rsidR="009F0B5D" w:rsidRDefault="009F0B5D" w:rsidP="009F0B5D">
      <w:pPr>
        <w:pStyle w:val="ListParagraph"/>
        <w:numPr>
          <w:ilvl w:val="1"/>
          <w:numId w:val="1"/>
        </w:numPr>
      </w:pPr>
      <w:r>
        <w:t xml:space="preserve">Questions for FSU President </w:t>
      </w:r>
      <w:proofErr w:type="spellStart"/>
      <w:r>
        <w:t>Nowaczyk</w:t>
      </w:r>
      <w:proofErr w:type="spellEnd"/>
    </w:p>
    <w:p w14:paraId="4330F93E" w14:textId="65ECDC96" w:rsidR="008C5A67" w:rsidRDefault="008C5A67" w:rsidP="008C5A67">
      <w:pPr>
        <w:pStyle w:val="ListParagraph"/>
        <w:numPr>
          <w:ilvl w:val="2"/>
          <w:numId w:val="1"/>
        </w:numPr>
      </w:pPr>
      <w:r>
        <w:t xml:space="preserve">Luz </w:t>
      </w:r>
      <w:r w:rsidR="001D58A1">
        <w:t xml:space="preserve">Martinez-Miranda </w:t>
      </w:r>
      <w:r>
        <w:t>ask</w:t>
      </w:r>
      <w:r w:rsidR="001D58A1">
        <w:t>ed</w:t>
      </w:r>
      <w:r>
        <w:t xml:space="preserve"> about students being prepared now.</w:t>
      </w:r>
    </w:p>
    <w:p w14:paraId="5C5BB158" w14:textId="1213E1B8" w:rsidR="008C5A67" w:rsidRDefault="008C5A67" w:rsidP="008C5A67">
      <w:pPr>
        <w:pStyle w:val="ListParagraph"/>
        <w:numPr>
          <w:ilvl w:val="3"/>
          <w:numId w:val="1"/>
        </w:numPr>
      </w:pPr>
      <w:r>
        <w:t>Pres</w:t>
      </w:r>
      <w:r w:rsidR="00133D1F">
        <w:t>.</w:t>
      </w:r>
      <w:r>
        <w:t xml:space="preserve"> said that students </w:t>
      </w:r>
      <w:r w:rsidR="001D58A1">
        <w:t>don’t decide their majors until</w:t>
      </w:r>
      <w:r>
        <w:t xml:space="preserve"> after their second year</w:t>
      </w:r>
      <w:r w:rsidR="001D58A1">
        <w:t xml:space="preserve"> which is late.</w:t>
      </w:r>
    </w:p>
    <w:p w14:paraId="6067CFED" w14:textId="32AE0C03" w:rsidR="008C5A67" w:rsidRDefault="001D58A1" w:rsidP="008C5A67">
      <w:pPr>
        <w:pStyle w:val="ListParagraph"/>
        <w:numPr>
          <w:ilvl w:val="2"/>
          <w:numId w:val="1"/>
        </w:numPr>
      </w:pPr>
      <w:r>
        <w:t xml:space="preserve">Juanita </w:t>
      </w:r>
      <w:r w:rsidR="008C5A67">
        <w:t>Ashby -Bay – worried about children who are way behind even in elementary school</w:t>
      </w:r>
    </w:p>
    <w:p w14:paraId="27172260" w14:textId="4ADF16BF" w:rsidR="008C5A67" w:rsidRDefault="008C5A67" w:rsidP="008C5A67">
      <w:pPr>
        <w:pStyle w:val="ListParagraph"/>
        <w:numPr>
          <w:ilvl w:val="3"/>
          <w:numId w:val="1"/>
        </w:numPr>
      </w:pPr>
      <w:r>
        <w:t>Pres. says it does impact when students go to college</w:t>
      </w:r>
    </w:p>
    <w:p w14:paraId="6B7884A3" w14:textId="2C610B98" w:rsidR="008C5A67" w:rsidRDefault="008C5A67" w:rsidP="008C5A67">
      <w:pPr>
        <w:pStyle w:val="ListParagraph"/>
        <w:numPr>
          <w:ilvl w:val="2"/>
          <w:numId w:val="1"/>
        </w:numPr>
      </w:pPr>
      <w:r>
        <w:t>Holly Brewer – Worried about hiring tenure track faculty in the future</w:t>
      </w:r>
    </w:p>
    <w:p w14:paraId="22069366" w14:textId="4ACFF88D" w:rsidR="008C5A67" w:rsidRDefault="008C5A67" w:rsidP="008C5A67">
      <w:pPr>
        <w:pStyle w:val="ListParagraph"/>
        <w:numPr>
          <w:ilvl w:val="3"/>
          <w:numId w:val="1"/>
        </w:numPr>
      </w:pPr>
      <w:r>
        <w:t>Pres. – Need about 70% permanent faculty.  30% Adjunct due to enrollment changes and more.</w:t>
      </w:r>
    </w:p>
    <w:p w14:paraId="060BC37F" w14:textId="128B1444" w:rsidR="008C5A67" w:rsidRDefault="008C5A67" w:rsidP="008C5A67">
      <w:pPr>
        <w:pStyle w:val="ListParagraph"/>
        <w:numPr>
          <w:ilvl w:val="2"/>
          <w:numId w:val="1"/>
        </w:numPr>
      </w:pPr>
      <w:r>
        <w:t xml:space="preserve">Susan </w:t>
      </w:r>
      <w:proofErr w:type="spellStart"/>
      <w:r>
        <w:t>Antol</w:t>
      </w:r>
      <w:proofErr w:type="spellEnd"/>
      <w:r>
        <w:t xml:space="preserve"> – Make sure </w:t>
      </w:r>
      <w:r w:rsidR="001D58A1">
        <w:t xml:space="preserve">to hire </w:t>
      </w:r>
      <w:r>
        <w:t>people</w:t>
      </w:r>
      <w:r w:rsidR="001D58A1">
        <w:t xml:space="preserve"> that</w:t>
      </w:r>
      <w:r>
        <w:t xml:space="preserve"> a</w:t>
      </w:r>
      <w:r w:rsidR="001D58A1">
        <w:t>r</w:t>
      </w:r>
      <w:r>
        <w:t xml:space="preserve">e skilled (like in nursing), </w:t>
      </w:r>
      <w:r w:rsidR="001D58A1">
        <w:t>and are</w:t>
      </w:r>
      <w:r>
        <w:t xml:space="preserve"> qualified</w:t>
      </w:r>
    </w:p>
    <w:p w14:paraId="039A62B6" w14:textId="77777777" w:rsidR="001D58A1" w:rsidRDefault="001D58A1" w:rsidP="008C5A67"/>
    <w:p w14:paraId="13480826" w14:textId="7C953836" w:rsidR="008C5A67" w:rsidRPr="001D58A1" w:rsidRDefault="008C5A67" w:rsidP="008C5A67">
      <w:pPr>
        <w:rPr>
          <w:b/>
          <w:bCs/>
        </w:rPr>
      </w:pPr>
      <w:r w:rsidRPr="001D58A1">
        <w:rPr>
          <w:b/>
          <w:bCs/>
        </w:rPr>
        <w:t xml:space="preserve">10:30 USM Report Jo </w:t>
      </w:r>
      <w:proofErr w:type="spellStart"/>
      <w:r w:rsidRPr="001D58A1">
        <w:rPr>
          <w:b/>
          <w:bCs/>
        </w:rPr>
        <w:t>Boughman</w:t>
      </w:r>
      <w:proofErr w:type="spellEnd"/>
    </w:p>
    <w:p w14:paraId="7929E2FB" w14:textId="3F21D0F4" w:rsidR="008C5A67" w:rsidRDefault="008C5A67" w:rsidP="008C5A67">
      <w:pPr>
        <w:pStyle w:val="ListParagraph"/>
        <w:numPr>
          <w:ilvl w:val="0"/>
          <w:numId w:val="2"/>
        </w:numPr>
      </w:pPr>
      <w:r>
        <w:t>Budget Issues</w:t>
      </w:r>
    </w:p>
    <w:p w14:paraId="6A332412" w14:textId="2B339308" w:rsidR="008C5A67" w:rsidRDefault="008C5A67" w:rsidP="008C5A67">
      <w:pPr>
        <w:pStyle w:val="ListParagraph"/>
        <w:numPr>
          <w:ilvl w:val="1"/>
          <w:numId w:val="2"/>
        </w:numPr>
      </w:pPr>
      <w:r>
        <w:t>Governor</w:t>
      </w:r>
      <w:r w:rsidR="00133D1F">
        <w:t>’</w:t>
      </w:r>
      <w:r>
        <w:t xml:space="preserve">s budget </w:t>
      </w:r>
      <w:r w:rsidR="00133D1F">
        <w:t>shows</w:t>
      </w:r>
      <w:r>
        <w:t xml:space="preserve"> $90 </w:t>
      </w:r>
      <w:proofErr w:type="spellStart"/>
      <w:r>
        <w:t>miliion</w:t>
      </w:r>
      <w:proofErr w:type="spellEnd"/>
      <w:r>
        <w:t xml:space="preserve"> back in base budget for USM</w:t>
      </w:r>
    </w:p>
    <w:p w14:paraId="696461AC" w14:textId="5C66BF93" w:rsidR="008C5A67" w:rsidRDefault="008C5A67" w:rsidP="008C5A67">
      <w:pPr>
        <w:pStyle w:val="ListParagraph"/>
        <w:numPr>
          <w:ilvl w:val="1"/>
          <w:numId w:val="2"/>
        </w:numPr>
      </w:pPr>
      <w:r>
        <w:t>Raises for USM employees</w:t>
      </w:r>
    </w:p>
    <w:p w14:paraId="6CD04C55" w14:textId="556EFB89" w:rsidR="008C5A67" w:rsidRDefault="008C5A67" w:rsidP="008C5A67">
      <w:pPr>
        <w:pStyle w:val="ListParagraph"/>
        <w:numPr>
          <w:ilvl w:val="2"/>
          <w:numId w:val="2"/>
        </w:numPr>
      </w:pPr>
      <w:r>
        <w:t>$1500 bonus – 1% cola and 2.5% merit pool (campus decision)</w:t>
      </w:r>
    </w:p>
    <w:p w14:paraId="1DB4896B" w14:textId="7AF89B1E" w:rsidR="008C5A67" w:rsidRDefault="008C5A67" w:rsidP="008C5A67">
      <w:pPr>
        <w:pStyle w:val="ListParagraph"/>
        <w:numPr>
          <w:ilvl w:val="2"/>
          <w:numId w:val="2"/>
        </w:numPr>
      </w:pPr>
      <w:r>
        <w:t>In July 3% cola and 2.5% merit pool (campus decision)</w:t>
      </w:r>
    </w:p>
    <w:p w14:paraId="2E63C1AA" w14:textId="336A170A" w:rsidR="004B366C" w:rsidRDefault="004B366C" w:rsidP="008C5A67">
      <w:pPr>
        <w:pStyle w:val="ListParagraph"/>
        <w:numPr>
          <w:ilvl w:val="2"/>
          <w:numId w:val="2"/>
        </w:numPr>
      </w:pPr>
      <w:r>
        <w:t>These are for people who are state funded</w:t>
      </w:r>
    </w:p>
    <w:p w14:paraId="080298C1" w14:textId="76DF628E" w:rsidR="004B366C" w:rsidRDefault="004B366C" w:rsidP="004B366C">
      <w:pPr>
        <w:pStyle w:val="ListParagraph"/>
        <w:numPr>
          <w:ilvl w:val="3"/>
          <w:numId w:val="2"/>
        </w:numPr>
      </w:pPr>
      <w:r>
        <w:t xml:space="preserve">No new money for </w:t>
      </w:r>
      <w:proofErr w:type="spellStart"/>
      <w:r>
        <w:t>auxillary</w:t>
      </w:r>
      <w:proofErr w:type="spellEnd"/>
      <w:r>
        <w:t xml:space="preserve"> people on campus (like food service)</w:t>
      </w:r>
    </w:p>
    <w:p w14:paraId="72D4E9E1" w14:textId="438E1707" w:rsidR="004B366C" w:rsidRDefault="00133D1F" w:rsidP="004B366C">
      <w:pPr>
        <w:pStyle w:val="ListParagraph"/>
        <w:numPr>
          <w:ilvl w:val="1"/>
          <w:numId w:val="2"/>
        </w:numPr>
      </w:pPr>
      <w:r>
        <w:t xml:space="preserve">Maryland </w:t>
      </w:r>
      <w:r w:rsidR="004B366C">
        <w:t>Legislative session now</w:t>
      </w:r>
    </w:p>
    <w:p w14:paraId="269FEF7F" w14:textId="11605EBD" w:rsidR="004B366C" w:rsidRDefault="004B366C" w:rsidP="004B366C">
      <w:pPr>
        <w:pStyle w:val="ListParagraph"/>
        <w:numPr>
          <w:ilvl w:val="2"/>
          <w:numId w:val="2"/>
        </w:numPr>
      </w:pPr>
      <w:r>
        <w:t>12 bills USM is following</w:t>
      </w:r>
    </w:p>
    <w:p w14:paraId="391F38A6" w14:textId="1B0AF2F5" w:rsidR="004B366C" w:rsidRDefault="004B366C" w:rsidP="004B366C">
      <w:pPr>
        <w:pStyle w:val="ListParagraph"/>
        <w:numPr>
          <w:ilvl w:val="3"/>
          <w:numId w:val="2"/>
        </w:numPr>
      </w:pPr>
      <w:r>
        <w:t>Graduate assistant collective bargaining bill – USM opposes it which is awkward to disagree with students</w:t>
      </w:r>
    </w:p>
    <w:p w14:paraId="0E175FDF" w14:textId="0737666E" w:rsidR="004B366C" w:rsidRDefault="004B366C" w:rsidP="004B366C">
      <w:pPr>
        <w:pStyle w:val="ListParagraph"/>
        <w:numPr>
          <w:ilvl w:val="4"/>
          <w:numId w:val="2"/>
        </w:numPr>
      </w:pPr>
      <w:r>
        <w:t>Some faculty support this</w:t>
      </w:r>
    </w:p>
    <w:p w14:paraId="73614321" w14:textId="54BE4C63" w:rsidR="004B366C" w:rsidRDefault="004B366C" w:rsidP="004B366C">
      <w:pPr>
        <w:pStyle w:val="ListParagraph"/>
        <w:numPr>
          <w:ilvl w:val="4"/>
          <w:numId w:val="2"/>
        </w:numPr>
      </w:pPr>
      <w:r>
        <w:t>USM positions come from a collection of campus positions</w:t>
      </w:r>
    </w:p>
    <w:p w14:paraId="024A5D7E" w14:textId="22F14C19" w:rsidR="004B366C" w:rsidRDefault="004B366C" w:rsidP="004B366C">
      <w:pPr>
        <w:pStyle w:val="ListParagraph"/>
        <w:numPr>
          <w:ilvl w:val="3"/>
          <w:numId w:val="2"/>
        </w:numPr>
      </w:pPr>
      <w:r>
        <w:t>S</w:t>
      </w:r>
      <w:r w:rsidR="00133D1F">
        <w:t>upport for s</w:t>
      </w:r>
      <w:r>
        <w:t xml:space="preserve">tudents who are pregnant or parenting – USM is already doing it but there is not law to say you </w:t>
      </w:r>
      <w:proofErr w:type="gramStart"/>
      <w:r>
        <w:t>have to</w:t>
      </w:r>
      <w:proofErr w:type="gramEnd"/>
      <w:r>
        <w:t xml:space="preserve"> do it.  Testimony says we are already doing it</w:t>
      </w:r>
    </w:p>
    <w:p w14:paraId="20BD0783" w14:textId="2E5DFEA9" w:rsidR="004B366C" w:rsidRDefault="004B366C" w:rsidP="004B366C">
      <w:pPr>
        <w:pStyle w:val="ListParagraph"/>
        <w:numPr>
          <w:ilvl w:val="3"/>
          <w:numId w:val="2"/>
        </w:numPr>
      </w:pPr>
      <w:r>
        <w:t xml:space="preserve">Higher </w:t>
      </w:r>
      <w:r w:rsidR="00133D1F">
        <w:t>E</w:t>
      </w:r>
      <w:r>
        <w:t>d overview and USM overview this week</w:t>
      </w:r>
    </w:p>
    <w:p w14:paraId="63DC1C2C" w14:textId="5F92CE8C" w:rsidR="004B366C" w:rsidRDefault="004B366C" w:rsidP="004B366C">
      <w:pPr>
        <w:pStyle w:val="ListParagraph"/>
        <w:numPr>
          <w:ilvl w:val="0"/>
          <w:numId w:val="2"/>
        </w:numPr>
      </w:pPr>
      <w:r>
        <w:t xml:space="preserve">COVID update – some campuses had </w:t>
      </w:r>
      <w:r w:rsidR="00133D1F">
        <w:t xml:space="preserve">student </w:t>
      </w:r>
      <w:r>
        <w:t>move in this week</w:t>
      </w:r>
    </w:p>
    <w:p w14:paraId="617CE66C" w14:textId="008B0515" w:rsidR="004B366C" w:rsidRDefault="004B366C" w:rsidP="004B366C">
      <w:pPr>
        <w:pStyle w:val="ListParagraph"/>
        <w:numPr>
          <w:ilvl w:val="1"/>
          <w:numId w:val="2"/>
        </w:numPr>
      </w:pPr>
      <w:r>
        <w:t>Maryland update - Omicron peak is dropping</w:t>
      </w:r>
    </w:p>
    <w:p w14:paraId="704EA4EF" w14:textId="44E25A40" w:rsidR="004B366C" w:rsidRDefault="004B366C" w:rsidP="004B366C">
      <w:pPr>
        <w:pStyle w:val="ListParagraph"/>
        <w:numPr>
          <w:ilvl w:val="1"/>
          <w:numId w:val="2"/>
        </w:numPr>
      </w:pPr>
      <w:r>
        <w:t xml:space="preserve">Hospitals are full – </w:t>
      </w:r>
    </w:p>
    <w:p w14:paraId="5FD28117" w14:textId="23854942" w:rsidR="004B366C" w:rsidRDefault="004B366C" w:rsidP="004B366C">
      <w:pPr>
        <w:pStyle w:val="ListParagraph"/>
        <w:numPr>
          <w:ilvl w:val="1"/>
          <w:numId w:val="2"/>
        </w:numPr>
      </w:pPr>
      <w:r>
        <w:t>Staffing at USM improving</w:t>
      </w:r>
    </w:p>
    <w:p w14:paraId="4B5833E8" w14:textId="21FD47BC" w:rsidR="004B366C" w:rsidRDefault="004B366C" w:rsidP="004B366C">
      <w:pPr>
        <w:pStyle w:val="ListParagraph"/>
        <w:numPr>
          <w:ilvl w:val="1"/>
          <w:numId w:val="2"/>
        </w:numPr>
      </w:pPr>
      <w:r>
        <w:t>FSU is running out of COVID tests.  Campuses can work together to help each other</w:t>
      </w:r>
    </w:p>
    <w:p w14:paraId="0CB5C91F" w14:textId="0D484635" w:rsidR="004B366C" w:rsidRDefault="004B366C" w:rsidP="004B366C">
      <w:pPr>
        <w:pStyle w:val="ListParagraph"/>
        <w:numPr>
          <w:ilvl w:val="0"/>
          <w:numId w:val="2"/>
        </w:numPr>
      </w:pPr>
      <w:r>
        <w:t>Mental Health – Trying to ask for money for mental health centers</w:t>
      </w:r>
    </w:p>
    <w:p w14:paraId="28BA1FFE" w14:textId="77777777" w:rsidR="004B366C" w:rsidRDefault="004B366C" w:rsidP="004B366C">
      <w:pPr>
        <w:pStyle w:val="ListParagraph"/>
      </w:pPr>
    </w:p>
    <w:p w14:paraId="03ED6C35" w14:textId="319F0B34" w:rsidR="004B366C" w:rsidRPr="00133D1F" w:rsidRDefault="004B366C" w:rsidP="004B366C">
      <w:pPr>
        <w:rPr>
          <w:b/>
          <w:bCs/>
        </w:rPr>
      </w:pPr>
      <w:r w:rsidRPr="00133D1F">
        <w:rPr>
          <w:b/>
          <w:bCs/>
        </w:rPr>
        <w:lastRenderedPageBreak/>
        <w:t xml:space="preserve">10:50 Elizabeth </w:t>
      </w:r>
      <w:proofErr w:type="spellStart"/>
      <w:r w:rsidRPr="00133D1F">
        <w:rPr>
          <w:b/>
          <w:bCs/>
        </w:rPr>
        <w:t>Brunn</w:t>
      </w:r>
      <w:proofErr w:type="spellEnd"/>
      <w:r w:rsidRPr="00133D1F">
        <w:rPr>
          <w:b/>
          <w:bCs/>
        </w:rPr>
        <w:t xml:space="preserve"> – Discussion of Mental Health Resolution</w:t>
      </w:r>
    </w:p>
    <w:p w14:paraId="3D7D9C63" w14:textId="48B8651F" w:rsidR="004B366C" w:rsidRDefault="004B366C" w:rsidP="004B366C">
      <w:pPr>
        <w:pStyle w:val="ListParagraph"/>
        <w:numPr>
          <w:ilvl w:val="0"/>
          <w:numId w:val="3"/>
        </w:numPr>
      </w:pPr>
      <w:r>
        <w:t>Asking for faculty to put counseling support in syllabus</w:t>
      </w:r>
    </w:p>
    <w:p w14:paraId="650C2622" w14:textId="1E11DADC" w:rsidR="004B366C" w:rsidRDefault="004B366C" w:rsidP="004B366C">
      <w:pPr>
        <w:pStyle w:val="ListParagraph"/>
        <w:numPr>
          <w:ilvl w:val="0"/>
          <w:numId w:val="3"/>
        </w:numPr>
      </w:pPr>
      <w:r>
        <w:t>Class conditions to promote well-</w:t>
      </w:r>
      <w:r w:rsidR="00133D1F">
        <w:t>being</w:t>
      </w:r>
    </w:p>
    <w:p w14:paraId="6AFF2FB3" w14:textId="0F63F294" w:rsidR="004B366C" w:rsidRDefault="004B366C" w:rsidP="004B366C">
      <w:pPr>
        <w:pStyle w:val="ListParagraph"/>
        <w:numPr>
          <w:ilvl w:val="0"/>
          <w:numId w:val="3"/>
        </w:numPr>
      </w:pPr>
      <w:r>
        <w:t>Should have addendum with campus counseling information</w:t>
      </w:r>
    </w:p>
    <w:p w14:paraId="085DD7C2" w14:textId="5E6849A5" w:rsidR="004B366C" w:rsidRDefault="00133D1F" w:rsidP="004B366C">
      <w:pPr>
        <w:pStyle w:val="ListParagraph"/>
        <w:numPr>
          <w:ilvl w:val="0"/>
          <w:numId w:val="3"/>
        </w:numPr>
      </w:pPr>
      <w:r>
        <w:t>Mental Health Resolution w</w:t>
      </w:r>
      <w:r w:rsidR="004B366C">
        <w:t>ill be sent to all faculty senate chairs once approved</w:t>
      </w:r>
    </w:p>
    <w:p w14:paraId="7C9588ED" w14:textId="22A2A8B9" w:rsidR="004B366C" w:rsidRDefault="004B366C" w:rsidP="004B366C">
      <w:pPr>
        <w:pStyle w:val="ListParagraph"/>
        <w:numPr>
          <w:ilvl w:val="0"/>
          <w:numId w:val="3"/>
        </w:numPr>
      </w:pPr>
      <w:r>
        <w:t>Can this be in faculty handbook and student handbook?</w:t>
      </w:r>
    </w:p>
    <w:p w14:paraId="552F9041" w14:textId="10B755F1" w:rsidR="00133D1F" w:rsidRDefault="00133D1F" w:rsidP="004B366C">
      <w:pPr>
        <w:pStyle w:val="ListParagraph"/>
        <w:numPr>
          <w:ilvl w:val="0"/>
          <w:numId w:val="3"/>
        </w:numPr>
      </w:pPr>
      <w:r>
        <w:t>Suggested changes to proposed resolution</w:t>
      </w:r>
    </w:p>
    <w:p w14:paraId="4E8DE3B9" w14:textId="61DE279D" w:rsidR="004B366C" w:rsidRDefault="004B366C" w:rsidP="00133D1F">
      <w:pPr>
        <w:pStyle w:val="ListParagraph"/>
        <w:numPr>
          <w:ilvl w:val="1"/>
          <w:numId w:val="3"/>
        </w:numPr>
      </w:pPr>
      <w:r>
        <w:t xml:space="preserve">Where are the resources and </w:t>
      </w:r>
      <w:proofErr w:type="gramStart"/>
      <w:r>
        <w:t>do</w:t>
      </w:r>
      <w:proofErr w:type="gramEnd"/>
      <w:r>
        <w:t xml:space="preserve"> they need to be campus specific</w:t>
      </w:r>
      <w:r w:rsidR="00133D1F">
        <w:t>?</w:t>
      </w:r>
    </w:p>
    <w:p w14:paraId="733E6602" w14:textId="3A7807BD" w:rsidR="004B366C" w:rsidRDefault="004B366C" w:rsidP="00133D1F">
      <w:pPr>
        <w:pStyle w:val="ListParagraph"/>
        <w:numPr>
          <w:ilvl w:val="1"/>
          <w:numId w:val="3"/>
        </w:numPr>
      </w:pPr>
      <w:r>
        <w:t>#5 Asking for regular professional development from counseling center and other resources</w:t>
      </w:r>
    </w:p>
    <w:p w14:paraId="29CD9EED" w14:textId="29989784" w:rsidR="004B366C" w:rsidRDefault="004B366C" w:rsidP="00133D1F">
      <w:pPr>
        <w:pStyle w:val="ListParagraph"/>
        <w:numPr>
          <w:ilvl w:val="1"/>
          <w:numId w:val="3"/>
        </w:numPr>
      </w:pPr>
      <w:r>
        <w:t xml:space="preserve">Asking for outside resources too. </w:t>
      </w:r>
    </w:p>
    <w:p w14:paraId="5DF96B08" w14:textId="3064C2D2" w:rsidR="004B366C" w:rsidRDefault="004B366C" w:rsidP="00133D1F">
      <w:pPr>
        <w:pStyle w:val="ListParagraph"/>
        <w:numPr>
          <w:ilvl w:val="1"/>
          <w:numId w:val="3"/>
        </w:numPr>
      </w:pPr>
      <w:r>
        <w:t>Addendum of examples that promote well-being instead of one example on front page.</w:t>
      </w:r>
    </w:p>
    <w:p w14:paraId="132B73A8" w14:textId="0814B252" w:rsidR="004B366C" w:rsidRDefault="004B366C" w:rsidP="004E0ACF">
      <w:pPr>
        <w:pStyle w:val="ListParagraph"/>
        <w:numPr>
          <w:ilvl w:val="1"/>
          <w:numId w:val="3"/>
        </w:numPr>
      </w:pPr>
      <w:r>
        <w:t>Take away example on front of page</w:t>
      </w:r>
    </w:p>
    <w:p w14:paraId="028B67E7" w14:textId="67DE3754" w:rsidR="004B366C" w:rsidRDefault="004B366C" w:rsidP="004E0ACF">
      <w:pPr>
        <w:pStyle w:val="ListParagraph"/>
        <w:numPr>
          <w:ilvl w:val="0"/>
          <w:numId w:val="3"/>
        </w:numPr>
      </w:pPr>
      <w:r>
        <w:t xml:space="preserve">Holly made motion to approve new updated resolution. Heather </w:t>
      </w:r>
      <w:proofErr w:type="spellStart"/>
      <w:r>
        <w:t>Haverback</w:t>
      </w:r>
      <w:proofErr w:type="spellEnd"/>
      <w:r>
        <w:t xml:space="preserve"> second.</w:t>
      </w:r>
    </w:p>
    <w:p w14:paraId="52FD843B" w14:textId="06C9F57E" w:rsidR="004B366C" w:rsidRDefault="004B366C" w:rsidP="004E0ACF">
      <w:pPr>
        <w:pStyle w:val="ListParagraph"/>
        <w:numPr>
          <w:ilvl w:val="1"/>
          <w:numId w:val="3"/>
        </w:numPr>
      </w:pPr>
      <w:r>
        <w:t>Motion has passed</w:t>
      </w:r>
    </w:p>
    <w:p w14:paraId="0CDB8B03" w14:textId="48701D54" w:rsidR="004B366C" w:rsidRDefault="004B366C" w:rsidP="004B366C"/>
    <w:p w14:paraId="4DC9258D" w14:textId="733983C1" w:rsidR="004E0ACF" w:rsidRPr="009404F9" w:rsidRDefault="004B366C" w:rsidP="004B366C">
      <w:pPr>
        <w:rPr>
          <w:b/>
          <w:bCs/>
        </w:rPr>
      </w:pPr>
      <w:r w:rsidRPr="009404F9">
        <w:rPr>
          <w:b/>
          <w:bCs/>
        </w:rPr>
        <w:t xml:space="preserve">11:40 </w:t>
      </w:r>
      <w:r w:rsidR="004E0ACF" w:rsidRPr="009404F9">
        <w:rPr>
          <w:b/>
          <w:bCs/>
        </w:rPr>
        <w:t>Committee Reports</w:t>
      </w:r>
    </w:p>
    <w:p w14:paraId="2EDD1F83" w14:textId="77777777" w:rsidR="004E0ACF" w:rsidRDefault="004E0ACF" w:rsidP="004B366C"/>
    <w:p w14:paraId="1021EE45" w14:textId="00806A72" w:rsidR="004B366C" w:rsidRDefault="004B366C" w:rsidP="004B366C">
      <w:r>
        <w:t>Shared Governance</w:t>
      </w:r>
    </w:p>
    <w:p w14:paraId="5AA6E204" w14:textId="56362E02" w:rsidR="004B366C" w:rsidRDefault="004E0ACF" w:rsidP="004B366C">
      <w:pPr>
        <w:pStyle w:val="ListParagraph"/>
        <w:numPr>
          <w:ilvl w:val="0"/>
          <w:numId w:val="4"/>
        </w:numPr>
      </w:pPr>
      <w:r>
        <w:t xml:space="preserve">Aerian Tatum explained </w:t>
      </w:r>
      <w:r w:rsidR="004B366C">
        <w:t>President Brough will help CUSF</w:t>
      </w:r>
      <w:r>
        <w:t xml:space="preserve"> </w:t>
      </w:r>
      <w:r w:rsidR="004B366C">
        <w:t>with Shared governance</w:t>
      </w:r>
    </w:p>
    <w:p w14:paraId="540D6DBB" w14:textId="35107472" w:rsidR="004B366C" w:rsidRDefault="004B366C" w:rsidP="004B366C"/>
    <w:p w14:paraId="53501606" w14:textId="15925D5A" w:rsidR="004B366C" w:rsidRDefault="004B366C" w:rsidP="004B366C">
      <w:r>
        <w:t>Rules and Membership Committee</w:t>
      </w:r>
    </w:p>
    <w:p w14:paraId="4178F9D7" w14:textId="1445A853" w:rsidR="004B366C" w:rsidRDefault="004B366C" w:rsidP="004E0ACF">
      <w:pPr>
        <w:pStyle w:val="ListParagraph"/>
        <w:numPr>
          <w:ilvl w:val="0"/>
          <w:numId w:val="4"/>
        </w:numPr>
      </w:pPr>
      <w:proofErr w:type="spellStart"/>
      <w:r>
        <w:t>Nargaraj</w:t>
      </w:r>
      <w:proofErr w:type="spellEnd"/>
      <w:r>
        <w:t xml:space="preserve"> </w:t>
      </w:r>
      <w:proofErr w:type="spellStart"/>
      <w:r>
        <w:t>Neerchai</w:t>
      </w:r>
      <w:proofErr w:type="spellEnd"/>
      <w:r>
        <w:t xml:space="preserve"> talk</w:t>
      </w:r>
      <w:r w:rsidR="004E0ACF">
        <w:t>ed about</w:t>
      </w:r>
      <w:r>
        <w:t xml:space="preserve"> </w:t>
      </w:r>
      <w:r w:rsidR="004E0ACF">
        <w:t>policies to replace</w:t>
      </w:r>
      <w:r>
        <w:t xml:space="preserve"> people on </w:t>
      </w:r>
      <w:proofErr w:type="spellStart"/>
      <w:r>
        <w:t>ExComm</w:t>
      </w:r>
      <w:proofErr w:type="spellEnd"/>
      <w:r>
        <w:t>.</w:t>
      </w:r>
    </w:p>
    <w:p w14:paraId="11737C5E" w14:textId="4F57233C" w:rsidR="004B366C" w:rsidRDefault="004B366C" w:rsidP="004B366C">
      <w:pPr>
        <w:pStyle w:val="ListParagraph"/>
        <w:numPr>
          <w:ilvl w:val="0"/>
          <w:numId w:val="4"/>
        </w:numPr>
      </w:pPr>
      <w:r>
        <w:t xml:space="preserve">If the vacated position is Vice-Chair, Secretary, or one of the at-large positions, the Chair may nominate someone from within the EC or CUSF membership at large, followed by an immediate notification to the General Body (GB). The appointment should be confirmed by a majority vote in the next meeting of the GB. </w:t>
      </w:r>
    </w:p>
    <w:p w14:paraId="7C0CBE5D" w14:textId="77777777" w:rsidR="004B366C" w:rsidRDefault="004B366C" w:rsidP="004B366C">
      <w:pPr>
        <w:pStyle w:val="ListParagraph"/>
        <w:numPr>
          <w:ilvl w:val="0"/>
          <w:numId w:val="4"/>
        </w:numPr>
      </w:pPr>
      <w:r>
        <w:t>5.1.d If the Chair’s position becomes vacant or the Chair becomes unable to perform the duties due to unforeseen circumstances (such as illness, stuck</w:t>
      </w:r>
      <w:r w:rsidRPr="004B366C">
        <w:t xml:space="preserve"> out of the country without any communication facility, etc.), Vice-Chair will take immediate charge as the Acting Chair, and disburse all duties and responsibilities of the Chair until a new Chair is elected.</w:t>
      </w:r>
      <w:r>
        <w:t xml:space="preserve">  </w:t>
      </w:r>
    </w:p>
    <w:p w14:paraId="1B8BD398" w14:textId="0FEFF684" w:rsidR="004B366C" w:rsidRDefault="004B366C" w:rsidP="004B366C">
      <w:pPr>
        <w:pStyle w:val="ListParagraph"/>
        <w:numPr>
          <w:ilvl w:val="0"/>
          <w:numId w:val="4"/>
        </w:numPr>
      </w:pPr>
      <w:r w:rsidRPr="004B366C">
        <w:t xml:space="preserve">5.1.e If a position in the EC (other than the Chair) becomes unable to perform their duties due to any unforeseen circumstances (illness, stuck out of the country without any communication facility, etc.), the Chair may nominate someone from the EC or CUSF membership at large for the </w:t>
      </w:r>
      <w:proofErr w:type="gramStart"/>
      <w:r w:rsidRPr="004B366C">
        <w:t>position ,</w:t>
      </w:r>
      <w:proofErr w:type="gramEnd"/>
      <w:r w:rsidRPr="004B366C">
        <w:t xml:space="preserve"> followed by an immediate notification to the General Body (GB). The appointment should be confirmed by a majority vote in the next meeting of the GB.</w:t>
      </w:r>
    </w:p>
    <w:p w14:paraId="03D0DBD5" w14:textId="47B5004F" w:rsidR="004B366C" w:rsidRDefault="004E0ACF" w:rsidP="004E0ACF">
      <w:pPr>
        <w:pStyle w:val="ListParagraph"/>
        <w:numPr>
          <w:ilvl w:val="1"/>
          <w:numId w:val="4"/>
        </w:numPr>
      </w:pPr>
      <w:r>
        <w:t>There was discussion on these suggestions.</w:t>
      </w:r>
    </w:p>
    <w:p w14:paraId="7A2A313A" w14:textId="187A1A04" w:rsidR="004B366C" w:rsidRDefault="004B366C" w:rsidP="004B366C">
      <w:pPr>
        <w:pStyle w:val="ListParagraph"/>
        <w:numPr>
          <w:ilvl w:val="0"/>
          <w:numId w:val="4"/>
        </w:numPr>
      </w:pPr>
      <w:r>
        <w:t xml:space="preserve">Extending CUSF Chair term from 1 year to </w:t>
      </w:r>
      <w:proofErr w:type="gramStart"/>
      <w:r>
        <w:t>2 year</w:t>
      </w:r>
      <w:proofErr w:type="gramEnd"/>
      <w:r>
        <w:t xml:space="preserve"> term</w:t>
      </w:r>
    </w:p>
    <w:p w14:paraId="1F44D3FC" w14:textId="19960847" w:rsidR="004B366C" w:rsidRDefault="004B366C" w:rsidP="004B366C">
      <w:pPr>
        <w:pStyle w:val="ListParagraph"/>
        <w:numPr>
          <w:ilvl w:val="1"/>
          <w:numId w:val="4"/>
        </w:numPr>
      </w:pPr>
      <w:proofErr w:type="spellStart"/>
      <w:r>
        <w:t>ExComm</w:t>
      </w:r>
      <w:proofErr w:type="spellEnd"/>
      <w:r>
        <w:t xml:space="preserve"> asking to make it two years for </w:t>
      </w:r>
      <w:proofErr w:type="gramStart"/>
      <w:r>
        <w:t>continuity</w:t>
      </w:r>
      <w:proofErr w:type="gramEnd"/>
      <w:r>
        <w:t xml:space="preserve"> sake but it could be </w:t>
      </w:r>
      <w:r w:rsidR="004E0ACF">
        <w:t>limited</w:t>
      </w:r>
      <w:r>
        <w:t xml:space="preserve"> to one </w:t>
      </w:r>
      <w:r w:rsidR="004E0ACF">
        <w:t xml:space="preserve">2-year </w:t>
      </w:r>
      <w:r>
        <w:t>term</w:t>
      </w:r>
    </w:p>
    <w:p w14:paraId="0125E5DB" w14:textId="3FBC62DF" w:rsidR="004B366C" w:rsidRDefault="004B366C" w:rsidP="004B366C">
      <w:pPr>
        <w:pStyle w:val="ListParagraph"/>
        <w:numPr>
          <w:ilvl w:val="1"/>
          <w:numId w:val="4"/>
        </w:numPr>
      </w:pPr>
      <w:r>
        <w:lastRenderedPageBreak/>
        <w:t>Discussion – When you are a chair you are no longer the CUS</w:t>
      </w:r>
      <w:r w:rsidR="004E0ACF">
        <w:t>F</w:t>
      </w:r>
      <w:r>
        <w:t xml:space="preserve"> rep for the campus</w:t>
      </w:r>
    </w:p>
    <w:p w14:paraId="1685722E" w14:textId="3F52DFA6" w:rsidR="004B366C" w:rsidRDefault="004B366C" w:rsidP="004B366C">
      <w:pPr>
        <w:pStyle w:val="ListParagraph"/>
        <w:numPr>
          <w:ilvl w:val="1"/>
          <w:numId w:val="4"/>
        </w:numPr>
      </w:pPr>
      <w:r>
        <w:t>Four years could be a problem and take too long.</w:t>
      </w:r>
    </w:p>
    <w:p w14:paraId="695AB786" w14:textId="407D9799" w:rsidR="004B366C" w:rsidRDefault="004B366C" w:rsidP="004B366C">
      <w:pPr>
        <w:pStyle w:val="ListParagraph"/>
        <w:numPr>
          <w:ilvl w:val="1"/>
          <w:numId w:val="4"/>
        </w:numPr>
      </w:pPr>
      <w:r>
        <w:t xml:space="preserve">Suggestion of a Chair </w:t>
      </w:r>
      <w:r w:rsidR="004E0ACF">
        <w:t>E</w:t>
      </w:r>
      <w:r>
        <w:t xml:space="preserve">lect or </w:t>
      </w:r>
      <w:r w:rsidR="004E0ACF">
        <w:t>C</w:t>
      </w:r>
      <w:r>
        <w:t xml:space="preserve">hair </w:t>
      </w:r>
      <w:r w:rsidR="004E0ACF">
        <w:t>E</w:t>
      </w:r>
      <w:r>
        <w:t>meritus</w:t>
      </w:r>
    </w:p>
    <w:p w14:paraId="648A750F" w14:textId="3E0F8CFA" w:rsidR="004B366C" w:rsidRDefault="004B366C" w:rsidP="004B366C">
      <w:pPr>
        <w:pStyle w:val="ListParagraph"/>
        <w:numPr>
          <w:ilvl w:val="2"/>
          <w:numId w:val="4"/>
        </w:numPr>
      </w:pPr>
      <w:r>
        <w:t xml:space="preserve">We already have a </w:t>
      </w:r>
      <w:r w:rsidR="004E0ACF">
        <w:t>C</w:t>
      </w:r>
      <w:r>
        <w:t xml:space="preserve">hair </w:t>
      </w:r>
      <w:r w:rsidR="004E0ACF">
        <w:t>E</w:t>
      </w:r>
      <w:r>
        <w:t xml:space="preserve">meritus </w:t>
      </w:r>
      <w:proofErr w:type="gramStart"/>
      <w:r>
        <w:t>position</w:t>
      </w:r>
      <w:proofErr w:type="gramEnd"/>
      <w:r w:rsidR="004E0ACF">
        <w:t xml:space="preserve"> but this is not followed currently</w:t>
      </w:r>
    </w:p>
    <w:p w14:paraId="40956359" w14:textId="2C773C11" w:rsidR="004B366C" w:rsidRDefault="004B366C" w:rsidP="004B366C">
      <w:pPr>
        <w:pStyle w:val="ListParagraph"/>
        <w:numPr>
          <w:ilvl w:val="1"/>
          <w:numId w:val="4"/>
        </w:numPr>
      </w:pPr>
      <w:r>
        <w:t>Some people may not want to make a three</w:t>
      </w:r>
      <w:r w:rsidR="00603B85">
        <w:t>-</w:t>
      </w:r>
      <w:r>
        <w:t>year commitment</w:t>
      </w:r>
      <w:r w:rsidR="004E0ACF">
        <w:t xml:space="preserve"> as Chair and Chair Emeritus</w:t>
      </w:r>
    </w:p>
    <w:p w14:paraId="7BC08B3E" w14:textId="0C6C240D" w:rsidR="004B366C" w:rsidRDefault="004B366C" w:rsidP="004B366C">
      <w:pPr>
        <w:pStyle w:val="ListParagraph"/>
        <w:numPr>
          <w:ilvl w:val="1"/>
          <w:numId w:val="4"/>
        </w:numPr>
      </w:pPr>
      <w:r>
        <w:t>Vice Chair should be learning to become Chair</w:t>
      </w:r>
    </w:p>
    <w:p w14:paraId="3A806B0E" w14:textId="04E61311" w:rsidR="004B366C" w:rsidRDefault="004B366C" w:rsidP="004B366C">
      <w:pPr>
        <w:pStyle w:val="ListParagraph"/>
        <w:numPr>
          <w:ilvl w:val="1"/>
          <w:numId w:val="4"/>
        </w:numPr>
      </w:pPr>
      <w:r>
        <w:t>Additional comments were asked for.</w:t>
      </w:r>
    </w:p>
    <w:p w14:paraId="09761C9D" w14:textId="77777777" w:rsidR="004E0ACF" w:rsidRDefault="004E0ACF" w:rsidP="004E0ACF">
      <w:pPr>
        <w:pStyle w:val="ListParagraph"/>
        <w:ind w:left="1440"/>
      </w:pPr>
    </w:p>
    <w:p w14:paraId="55C8D229" w14:textId="77CA5D2C" w:rsidR="004B366C" w:rsidRPr="004E0ACF" w:rsidRDefault="004B366C" w:rsidP="004B366C">
      <w:pPr>
        <w:rPr>
          <w:b/>
          <w:bCs/>
        </w:rPr>
      </w:pPr>
      <w:r w:rsidRPr="004E0ACF">
        <w:rPr>
          <w:b/>
          <w:bCs/>
        </w:rPr>
        <w:t>12:55 Committee Announcements</w:t>
      </w:r>
    </w:p>
    <w:p w14:paraId="046F5EB5" w14:textId="29654CCF" w:rsidR="004B366C" w:rsidRDefault="004B366C" w:rsidP="004B366C">
      <w:pPr>
        <w:pStyle w:val="ListParagraph"/>
        <w:numPr>
          <w:ilvl w:val="0"/>
          <w:numId w:val="5"/>
        </w:numPr>
      </w:pPr>
      <w:r>
        <w:t>Structural Inequities Town Hall on February 28 from 5:00 to 7:00</w:t>
      </w:r>
    </w:p>
    <w:p w14:paraId="2E40635D" w14:textId="35070C92" w:rsidR="004B366C" w:rsidRDefault="004B366C" w:rsidP="004B366C">
      <w:pPr>
        <w:pStyle w:val="ListParagraph"/>
        <w:numPr>
          <w:ilvl w:val="1"/>
          <w:numId w:val="5"/>
        </w:numPr>
      </w:pPr>
      <w:r>
        <w:t>Taking questions on DEI, COVID, curriculum, student questions</w:t>
      </w:r>
    </w:p>
    <w:p w14:paraId="6A7A1A2C" w14:textId="36CD60BB" w:rsidR="004B366C" w:rsidRDefault="004B366C" w:rsidP="004B366C">
      <w:pPr>
        <w:pStyle w:val="ListParagraph"/>
        <w:numPr>
          <w:ilvl w:val="0"/>
          <w:numId w:val="5"/>
        </w:numPr>
      </w:pPr>
      <w:r>
        <w:t>Three surveys on COVID, Academic Integrity, Cybersecurity ha</w:t>
      </w:r>
      <w:r w:rsidR="009404F9">
        <w:t>ve</w:t>
      </w:r>
      <w:r>
        <w:t xml:space="preserve"> been extended to February 1</w:t>
      </w:r>
      <w:r w:rsidR="009404F9">
        <w:t>1 for faculty to complete</w:t>
      </w:r>
    </w:p>
    <w:p w14:paraId="4A2F0F71" w14:textId="64815F47" w:rsidR="004B366C" w:rsidRDefault="004B366C" w:rsidP="004B366C"/>
    <w:p w14:paraId="5231008E" w14:textId="627F40C4" w:rsidR="004B366C" w:rsidRDefault="004B366C" w:rsidP="004B366C">
      <w:r>
        <w:t>Old Business</w:t>
      </w:r>
      <w:r w:rsidR="00603B85">
        <w:t xml:space="preserve"> – none</w:t>
      </w:r>
    </w:p>
    <w:p w14:paraId="459E1F17" w14:textId="77777777" w:rsidR="00603B85" w:rsidRDefault="00603B85" w:rsidP="004B366C"/>
    <w:p w14:paraId="49A27344" w14:textId="55C30C71" w:rsidR="004B366C" w:rsidRDefault="004B366C" w:rsidP="004B366C">
      <w:r>
        <w:t xml:space="preserve">New </w:t>
      </w:r>
      <w:r w:rsidR="00603B85">
        <w:t>Business - none</w:t>
      </w:r>
    </w:p>
    <w:p w14:paraId="5475689D" w14:textId="373B2DAC" w:rsidR="004B366C" w:rsidRDefault="004B366C" w:rsidP="004B366C"/>
    <w:p w14:paraId="7453E2C4" w14:textId="39D2D391" w:rsidR="004B366C" w:rsidRPr="00603B85" w:rsidRDefault="004B366C" w:rsidP="004B366C">
      <w:pPr>
        <w:rPr>
          <w:b/>
          <w:bCs/>
        </w:rPr>
      </w:pPr>
      <w:r w:rsidRPr="00603B85">
        <w:rPr>
          <w:b/>
          <w:bCs/>
        </w:rPr>
        <w:t>1:00 Meeting Adjourned</w:t>
      </w:r>
    </w:p>
    <w:p w14:paraId="4E8AAF66" w14:textId="77777777" w:rsidR="004B366C" w:rsidRDefault="004B366C" w:rsidP="004B366C">
      <w:pPr>
        <w:pStyle w:val="ListParagraph"/>
        <w:ind w:left="2160"/>
      </w:pPr>
    </w:p>
    <w:sectPr w:rsidR="004B3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577EA"/>
    <w:multiLevelType w:val="hybridMultilevel"/>
    <w:tmpl w:val="4AEA6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03A2E"/>
    <w:multiLevelType w:val="hybridMultilevel"/>
    <w:tmpl w:val="4A60B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8706B"/>
    <w:multiLevelType w:val="hybridMultilevel"/>
    <w:tmpl w:val="06A4F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427D1"/>
    <w:multiLevelType w:val="hybridMultilevel"/>
    <w:tmpl w:val="63EE0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6D7C5C"/>
    <w:multiLevelType w:val="hybridMultilevel"/>
    <w:tmpl w:val="558AF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4A"/>
    <w:rsid w:val="00001262"/>
    <w:rsid w:val="00133D1F"/>
    <w:rsid w:val="001B1A4F"/>
    <w:rsid w:val="001D58A1"/>
    <w:rsid w:val="0042024E"/>
    <w:rsid w:val="004B366C"/>
    <w:rsid w:val="004E0ACF"/>
    <w:rsid w:val="0051656F"/>
    <w:rsid w:val="00603B85"/>
    <w:rsid w:val="007E0827"/>
    <w:rsid w:val="008C5A67"/>
    <w:rsid w:val="009404F9"/>
    <w:rsid w:val="009F0B5D"/>
    <w:rsid w:val="00B5234A"/>
    <w:rsid w:val="00BE676C"/>
    <w:rsid w:val="00F5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7CB767"/>
  <w15:chartTrackingRefBased/>
  <w15:docId w15:val="{81812F71-95AA-0B42-A8BE-C21D96C6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34A"/>
    <w:pPr>
      <w:ind w:left="720"/>
      <w:contextualSpacing/>
    </w:pPr>
  </w:style>
  <w:style w:type="character" w:styleId="Hyperlink">
    <w:name w:val="Hyperlink"/>
    <w:basedOn w:val="DefaultParagraphFont"/>
    <w:uiPriority w:val="99"/>
    <w:unhideWhenUsed/>
    <w:rsid w:val="00B523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erpages.umbc.edu/~nagaraj/"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Schaefer-Salins</dc:creator>
  <cp:keywords/>
  <dc:description/>
  <cp:lastModifiedBy>Ellen Schaefer-Salins</cp:lastModifiedBy>
  <cp:revision>7</cp:revision>
  <dcterms:created xsi:type="dcterms:W3CDTF">2022-01-24T14:38:00Z</dcterms:created>
  <dcterms:modified xsi:type="dcterms:W3CDTF">2022-02-18T20:48:00Z</dcterms:modified>
</cp:coreProperties>
</file>