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3" w:lineRule="exact" w:before="42"/>
        <w:ind w:left="1107"/>
      </w:pPr>
      <w:r>
        <w:rPr/>
        <w:t>University</w:t>
      </w:r>
      <w:r>
        <w:rPr>
          <w:spacing w:val="-9"/>
        </w:rPr>
        <w:t> </w:t>
      </w:r>
      <w:r>
        <w:rPr/>
        <w:t>System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Maryland</w:t>
      </w:r>
      <w:r>
        <w:rPr>
          <w:spacing w:val="-7"/>
        </w:rPr>
        <w:t> </w:t>
      </w:r>
      <w:r>
        <w:rPr/>
        <w:t>Nonresident</w:t>
      </w:r>
      <w:r>
        <w:rPr>
          <w:spacing w:val="-10"/>
        </w:rPr>
        <w:t> </w:t>
      </w:r>
      <w:r>
        <w:rPr/>
        <w:t>Tuition</w:t>
      </w:r>
      <w:r>
        <w:rPr>
          <w:spacing w:val="-7"/>
        </w:rPr>
        <w:t> </w:t>
      </w:r>
      <w:r>
        <w:rPr/>
        <w:t>Differential</w:t>
      </w:r>
      <w:r>
        <w:rPr>
          <w:spacing w:val="-9"/>
        </w:rPr>
        <w:t> </w:t>
      </w:r>
      <w:r>
        <w:rPr>
          <w:spacing w:val="-2"/>
        </w:rPr>
        <w:t>Exemption</w:t>
      </w:r>
    </w:p>
    <w:p>
      <w:pPr>
        <w:spacing w:line="243" w:lineRule="exact" w:before="0"/>
        <w:ind w:left="1109" w:right="1129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For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Eligible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Maryland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High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School</w:t>
      </w:r>
      <w:r>
        <w:rPr>
          <w:b/>
          <w:i/>
          <w:spacing w:val="-8"/>
          <w:sz w:val="20"/>
        </w:rPr>
        <w:t> </w:t>
      </w:r>
      <w:r>
        <w:rPr>
          <w:b/>
          <w:i/>
          <w:spacing w:val="-2"/>
          <w:sz w:val="20"/>
        </w:rPr>
        <w:t>Graduates</w:t>
      </w:r>
    </w:p>
    <w:p>
      <w:pPr>
        <w:spacing w:before="1"/>
        <w:ind w:left="1109" w:right="1122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20"/>
        </w:rPr>
        <w:t>As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authorized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under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Annotated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Code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of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Maryland,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Education,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18"/>
        </w:rPr>
        <w:t>§</w:t>
      </w:r>
      <w:r>
        <w:rPr>
          <w:rFonts w:ascii="Cambria" w:hAnsi="Cambria"/>
          <w:spacing w:val="-4"/>
          <w:sz w:val="18"/>
        </w:rPr>
        <w:t> </w:t>
      </w:r>
      <w:r>
        <w:rPr>
          <w:rFonts w:ascii="Cambria" w:hAnsi="Cambria"/>
          <w:sz w:val="18"/>
        </w:rPr>
        <w:t>15-</w:t>
      </w:r>
      <w:r>
        <w:rPr>
          <w:rFonts w:ascii="Cambria" w:hAnsi="Cambria"/>
          <w:spacing w:val="-2"/>
          <w:sz w:val="18"/>
        </w:rPr>
        <w:t>106.8.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6"/>
        <w:rPr>
          <w:rFonts w:ascii="Cambria"/>
          <w:sz w:val="19"/>
        </w:rPr>
      </w:pPr>
    </w:p>
    <w:p>
      <w:pPr>
        <w:pStyle w:val="Heading1"/>
        <w:spacing w:before="1"/>
        <w:ind w:right="1127"/>
      </w:pPr>
      <w:r>
        <w:rPr/>
        <w:t>General</w:t>
      </w:r>
      <w:r>
        <w:rPr>
          <w:spacing w:val="-10"/>
        </w:rPr>
        <w:t> </w:t>
      </w:r>
      <w:r>
        <w:rPr>
          <w:spacing w:val="-2"/>
        </w:rPr>
        <w:t>Information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ind w:left="100"/>
      </w:pPr>
      <w:r>
        <w:rPr/>
        <w:t>Any student, other than a nonimmigrant alien within the meaning of 8 U.S.C. § 1101 (A)(15), who meets all of the following</w:t>
      </w:r>
      <w:r>
        <w:rPr>
          <w:spacing w:val="40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exempt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paying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nonresident</w:t>
      </w:r>
      <w:r>
        <w:rPr>
          <w:spacing w:val="-4"/>
        </w:rPr>
        <w:t> </w:t>
      </w:r>
      <w:r>
        <w:rPr/>
        <w:t>tuition</w:t>
      </w:r>
      <w:r>
        <w:rPr>
          <w:spacing w:val="-3"/>
        </w:rPr>
        <w:t> </w:t>
      </w:r>
      <w:r>
        <w:rPr/>
        <w:t>differential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colleges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universities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Maryland.</w:t>
      </w:r>
    </w:p>
    <w:p>
      <w:pPr>
        <w:pStyle w:val="BodyText"/>
      </w:pPr>
    </w:p>
    <w:p>
      <w:pPr>
        <w:pStyle w:val="BodyText"/>
        <w:ind w:left="100"/>
      </w:pPr>
      <w:r>
        <w:rPr>
          <w:spacing w:val="-2"/>
        </w:rPr>
        <w:t>Requirements: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0" w:after="0"/>
        <w:ind w:left="381" w:right="0" w:hanging="282"/>
        <w:jc w:val="left"/>
        <w:rPr>
          <w:sz w:val="20"/>
        </w:rPr>
      </w:pPr>
      <w:r>
        <w:rPr>
          <w:sz w:val="16"/>
        </w:rPr>
        <w:t>Attended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public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nonpublic</w:t>
      </w:r>
      <w:r>
        <w:rPr>
          <w:spacing w:val="-4"/>
          <w:sz w:val="16"/>
        </w:rPr>
        <w:t> </w:t>
      </w:r>
      <w:r>
        <w:rPr>
          <w:sz w:val="16"/>
        </w:rPr>
        <w:t>high</w:t>
      </w:r>
      <w:r>
        <w:rPr>
          <w:spacing w:val="-4"/>
          <w:sz w:val="16"/>
        </w:rPr>
        <w:t> </w:t>
      </w:r>
      <w:r>
        <w:rPr>
          <w:sz w:val="16"/>
        </w:rPr>
        <w:t>school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Maryland;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350" w:right="0" w:hanging="251"/>
        <w:jc w:val="left"/>
        <w:rPr>
          <w:sz w:val="16"/>
        </w:rPr>
      </w:pPr>
      <w:r>
        <w:rPr>
          <w:sz w:val="16"/>
        </w:rPr>
        <w:t>Graduated</w:t>
      </w:r>
      <w:r>
        <w:rPr>
          <w:spacing w:val="-5"/>
          <w:sz w:val="16"/>
        </w:rPr>
        <w:t> </w:t>
      </w:r>
      <w:r>
        <w:rPr>
          <w:sz w:val="16"/>
        </w:rPr>
        <w:t>from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public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4"/>
          <w:sz w:val="16"/>
        </w:rPr>
        <w:t> </w:t>
      </w:r>
      <w:r>
        <w:rPr>
          <w:sz w:val="16"/>
        </w:rPr>
        <w:t>nonpublic</w:t>
      </w:r>
      <w:r>
        <w:rPr>
          <w:spacing w:val="-4"/>
          <w:sz w:val="16"/>
        </w:rPr>
        <w:t> </w:t>
      </w:r>
      <w:r>
        <w:rPr>
          <w:sz w:val="16"/>
        </w:rPr>
        <w:t>high</w:t>
      </w:r>
      <w:r>
        <w:rPr>
          <w:spacing w:val="-4"/>
          <w:sz w:val="16"/>
        </w:rPr>
        <w:t> </w:t>
      </w:r>
      <w:r>
        <w:rPr>
          <w:sz w:val="16"/>
        </w:rPr>
        <w:t>school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Maryland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received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equivalent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high</w:t>
      </w:r>
      <w:r>
        <w:rPr>
          <w:spacing w:val="-4"/>
          <w:sz w:val="16"/>
        </w:rPr>
        <w:t> </w:t>
      </w:r>
      <w:r>
        <w:rPr>
          <w:sz w:val="16"/>
        </w:rPr>
        <w:t>school</w:t>
      </w:r>
      <w:r>
        <w:rPr>
          <w:spacing w:val="-4"/>
          <w:sz w:val="16"/>
        </w:rPr>
        <w:t> </w:t>
      </w:r>
      <w:r>
        <w:rPr>
          <w:sz w:val="16"/>
        </w:rPr>
        <w:t>diploma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Maryland;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2" w:lineRule="auto" w:before="0" w:after="0"/>
        <w:ind w:left="460" w:right="363" w:hanging="360"/>
        <w:jc w:val="left"/>
        <w:rPr>
          <w:sz w:val="16"/>
        </w:rPr>
      </w:pPr>
      <w:r>
        <w:rPr>
          <w:sz w:val="16"/>
        </w:rPr>
        <w:t>Registers</w:t>
      </w:r>
      <w:r>
        <w:rPr>
          <w:spacing w:val="-3"/>
          <w:sz w:val="16"/>
        </w:rPr>
        <w:t> </w:t>
      </w:r>
      <w:r>
        <w:rPr>
          <w:sz w:val="16"/>
        </w:rPr>
        <w:t>as</w:t>
      </w:r>
      <w:r>
        <w:rPr>
          <w:spacing w:val="-3"/>
          <w:sz w:val="16"/>
        </w:rPr>
        <w:t> </w:t>
      </w:r>
      <w:r>
        <w:rPr>
          <w:sz w:val="16"/>
        </w:rPr>
        <w:t>an</w:t>
      </w:r>
      <w:r>
        <w:rPr>
          <w:spacing w:val="-1"/>
          <w:sz w:val="16"/>
        </w:rPr>
        <w:t> </w:t>
      </w:r>
      <w:r>
        <w:rPr>
          <w:sz w:val="16"/>
        </w:rPr>
        <w:t>entering</w:t>
      </w:r>
      <w:r>
        <w:rPr>
          <w:spacing w:val="-2"/>
          <w:sz w:val="16"/>
        </w:rPr>
        <w:t> </w:t>
      </w:r>
      <w:r>
        <w:rPr>
          <w:sz w:val="16"/>
        </w:rPr>
        <w:t>student</w:t>
      </w:r>
      <w:r>
        <w:rPr>
          <w:spacing w:val="-4"/>
          <w:sz w:val="16"/>
        </w:rPr>
        <w:t> </w:t>
      </w:r>
      <w:r>
        <w:rPr>
          <w:sz w:val="16"/>
        </w:rPr>
        <w:t>at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public</w:t>
      </w:r>
      <w:r>
        <w:rPr>
          <w:spacing w:val="-1"/>
          <w:sz w:val="16"/>
        </w:rPr>
        <w:t> </w:t>
      </w:r>
      <w:r>
        <w:rPr>
          <w:sz w:val="16"/>
        </w:rPr>
        <w:t>institution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higher</w:t>
      </w:r>
      <w:r>
        <w:rPr>
          <w:spacing w:val="-3"/>
          <w:sz w:val="16"/>
        </w:rPr>
        <w:t> </w:t>
      </w:r>
      <w:r>
        <w:rPr>
          <w:sz w:val="16"/>
        </w:rPr>
        <w:t>education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Maryland</w:t>
      </w:r>
      <w:r>
        <w:rPr>
          <w:spacing w:val="-3"/>
          <w:sz w:val="16"/>
        </w:rPr>
        <w:t> </w:t>
      </w:r>
      <w:r>
        <w:rPr>
          <w:sz w:val="16"/>
        </w:rPr>
        <w:t>not</w:t>
      </w:r>
      <w:r>
        <w:rPr>
          <w:spacing w:val="-3"/>
          <w:sz w:val="16"/>
        </w:rPr>
        <w:t> </w:t>
      </w:r>
      <w:r>
        <w:rPr>
          <w:sz w:val="16"/>
        </w:rPr>
        <w:t>later</w:t>
      </w:r>
      <w:r>
        <w:rPr>
          <w:spacing w:val="-3"/>
          <w:sz w:val="16"/>
        </w:rPr>
        <w:t> </w:t>
      </w:r>
      <w:r>
        <w:rPr>
          <w:sz w:val="16"/>
        </w:rPr>
        <w:t>than</w:t>
      </w:r>
      <w:r>
        <w:rPr>
          <w:spacing w:val="-3"/>
          <w:sz w:val="16"/>
        </w:rPr>
        <w:t> </w:t>
      </w:r>
      <w:r>
        <w:rPr>
          <w:sz w:val="16"/>
        </w:rPr>
        <w:t>6</w:t>
      </w:r>
      <w:r>
        <w:rPr>
          <w:spacing w:val="-2"/>
          <w:sz w:val="16"/>
        </w:rPr>
        <w:t> </w:t>
      </w:r>
      <w:r>
        <w:rPr>
          <w:sz w:val="16"/>
        </w:rPr>
        <w:t>years</w:t>
      </w:r>
      <w:r>
        <w:rPr>
          <w:spacing w:val="-1"/>
          <w:sz w:val="16"/>
        </w:rPr>
        <w:t> </w:t>
      </w:r>
      <w:r>
        <w:rPr>
          <w:sz w:val="16"/>
        </w:rPr>
        <w:t>after</w:t>
      </w:r>
      <w:r>
        <w:rPr>
          <w:spacing w:val="-3"/>
          <w:sz w:val="16"/>
        </w:rPr>
        <w:t> </w:t>
      </w:r>
      <w:r>
        <w:rPr>
          <w:sz w:val="16"/>
        </w:rPr>
        <w:t>graduating</w:t>
      </w:r>
      <w:r>
        <w:rPr>
          <w:spacing w:val="40"/>
          <w:sz w:val="16"/>
        </w:rPr>
        <w:t> </w:t>
      </w:r>
      <w:r>
        <w:rPr>
          <w:sz w:val="16"/>
        </w:rPr>
        <w:t>from a public or nonpublic high school in Maryland or receiving the equivalent of a high school diploma in Maryland;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460" w:right="404" w:hanging="360"/>
        <w:jc w:val="left"/>
        <w:rPr>
          <w:sz w:val="16"/>
        </w:rPr>
      </w:pPr>
      <w:r>
        <w:rPr>
          <w:sz w:val="16"/>
        </w:rPr>
        <w:t>If</w:t>
      </w:r>
      <w:r>
        <w:rPr>
          <w:spacing w:val="-3"/>
          <w:sz w:val="16"/>
        </w:rPr>
        <w:t> </w:t>
      </w:r>
      <w:r>
        <w:rPr>
          <w:sz w:val="16"/>
        </w:rPr>
        <w:t>applicable,</w:t>
      </w:r>
      <w:r>
        <w:rPr>
          <w:spacing w:val="-2"/>
          <w:sz w:val="16"/>
        </w:rPr>
        <w:t> </w:t>
      </w:r>
      <w:r>
        <w:rPr>
          <w:sz w:val="16"/>
        </w:rPr>
        <w:t>provides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institution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copy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affidavit</w:t>
      </w:r>
      <w:r>
        <w:rPr>
          <w:spacing w:val="-3"/>
          <w:sz w:val="16"/>
        </w:rPr>
        <w:t> </w:t>
      </w:r>
      <w:r>
        <w:rPr>
          <w:sz w:val="16"/>
        </w:rPr>
        <w:t>regarding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filing</w:t>
      </w:r>
      <w:r>
        <w:rPr>
          <w:spacing w:val="-2"/>
          <w:sz w:val="16"/>
        </w:rPr>
        <w:t> </w:t>
      </w:r>
      <w:r>
        <w:rPr>
          <w:sz w:val="16"/>
        </w:rPr>
        <w:t>of an</w:t>
      </w:r>
      <w:r>
        <w:rPr>
          <w:spacing w:val="-3"/>
          <w:sz w:val="16"/>
        </w:rPr>
        <w:t> </w:t>
      </w:r>
      <w:r>
        <w:rPr>
          <w:sz w:val="16"/>
        </w:rPr>
        <w:t>application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become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permanent</w:t>
      </w:r>
      <w:r>
        <w:rPr>
          <w:spacing w:val="40"/>
          <w:sz w:val="16"/>
        </w:rPr>
        <w:t> </w:t>
      </w:r>
      <w:r>
        <w:rPr>
          <w:sz w:val="16"/>
        </w:rPr>
        <w:t>resident within 30 days after the individual becomes eligible to do so;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0" w:right="189" w:hanging="360"/>
        <w:jc w:val="left"/>
        <w:rPr>
          <w:sz w:val="16"/>
        </w:rPr>
      </w:pPr>
      <w:r>
        <w:rPr>
          <w:sz w:val="16"/>
        </w:rPr>
        <w:t>If</w:t>
      </w:r>
      <w:r>
        <w:rPr>
          <w:spacing w:val="-3"/>
          <w:sz w:val="16"/>
        </w:rPr>
        <w:t> </w:t>
      </w:r>
      <w:r>
        <w:rPr>
          <w:sz w:val="16"/>
        </w:rPr>
        <w:t>applicable,</w:t>
      </w:r>
      <w:r>
        <w:rPr>
          <w:spacing w:val="-2"/>
          <w:sz w:val="16"/>
        </w:rPr>
        <w:t> </w:t>
      </w:r>
      <w:r>
        <w:rPr>
          <w:sz w:val="16"/>
        </w:rPr>
        <w:t>provides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institution</w:t>
      </w:r>
      <w:r>
        <w:rPr>
          <w:spacing w:val="-1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documentation</w:t>
      </w:r>
      <w:r>
        <w:rPr>
          <w:spacing w:val="-1"/>
          <w:sz w:val="16"/>
        </w:rPr>
        <w:t> </w:t>
      </w:r>
      <w:r>
        <w:rPr>
          <w:sz w:val="16"/>
        </w:rPr>
        <w:t>that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student</w:t>
      </w:r>
      <w:r>
        <w:rPr>
          <w:spacing w:val="-1"/>
          <w:sz w:val="16"/>
        </w:rPr>
        <w:t> </w:t>
      </w:r>
      <w:r>
        <w:rPr>
          <w:sz w:val="16"/>
        </w:rPr>
        <w:t>has</w:t>
      </w:r>
      <w:r>
        <w:rPr>
          <w:spacing w:val="-3"/>
          <w:sz w:val="16"/>
        </w:rPr>
        <w:t> </w:t>
      </w:r>
      <w:r>
        <w:rPr>
          <w:sz w:val="16"/>
        </w:rPr>
        <w:t>complied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requirement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3"/>
          <w:sz w:val="16"/>
        </w:rPr>
        <w:t> </w:t>
      </w:r>
      <w:r>
        <w:rPr>
          <w:sz w:val="16"/>
        </w:rPr>
        <w:t>register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40"/>
          <w:sz w:val="16"/>
        </w:rPr>
        <w:t> </w:t>
      </w:r>
      <w:r>
        <w:rPr>
          <w:sz w:val="16"/>
        </w:rPr>
        <w:t>the Selective Service System;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1" w:after="0"/>
        <w:ind w:left="460" w:right="249" w:hanging="360"/>
        <w:jc w:val="left"/>
        <w:rPr>
          <w:sz w:val="16"/>
        </w:rPr>
      </w:pPr>
      <w:r>
        <w:rPr>
          <w:sz w:val="16"/>
        </w:rPr>
        <w:t>Provides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institution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documentation</w:t>
      </w:r>
      <w:r>
        <w:rPr>
          <w:spacing w:val="-3"/>
          <w:sz w:val="16"/>
        </w:rPr>
        <w:t> </w:t>
      </w:r>
      <w:r>
        <w:rPr>
          <w:sz w:val="16"/>
        </w:rPr>
        <w:t>that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individual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individual’s</w:t>
      </w:r>
      <w:r>
        <w:rPr>
          <w:spacing w:val="-3"/>
          <w:sz w:val="16"/>
        </w:rPr>
        <w:t> </w:t>
      </w:r>
      <w:r>
        <w:rPr>
          <w:sz w:val="16"/>
        </w:rPr>
        <w:t>parent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legal</w:t>
      </w:r>
      <w:r>
        <w:rPr>
          <w:spacing w:val="-4"/>
          <w:sz w:val="16"/>
        </w:rPr>
        <w:t> </w:t>
      </w:r>
      <w:r>
        <w:rPr>
          <w:sz w:val="16"/>
        </w:rPr>
        <w:t>guardian</w:t>
      </w:r>
      <w:r>
        <w:rPr>
          <w:spacing w:val="-3"/>
          <w:sz w:val="16"/>
        </w:rPr>
        <w:t> </w:t>
      </w:r>
      <w:r>
        <w:rPr>
          <w:sz w:val="16"/>
        </w:rPr>
        <w:t>has</w:t>
      </w:r>
      <w:r>
        <w:rPr>
          <w:spacing w:val="-3"/>
          <w:sz w:val="16"/>
        </w:rPr>
        <w:t> </w:t>
      </w:r>
      <w:r>
        <w:rPr>
          <w:sz w:val="16"/>
        </w:rPr>
        <w:t>filed</w:t>
      </w:r>
      <w:r>
        <w:rPr>
          <w:spacing w:val="-3"/>
          <w:sz w:val="16"/>
        </w:rPr>
        <w:t> </w:t>
      </w:r>
      <w:r>
        <w:rPr>
          <w:sz w:val="16"/>
        </w:rPr>
        <w:t>a Maryland</w:t>
      </w:r>
      <w:r>
        <w:rPr>
          <w:spacing w:val="40"/>
          <w:sz w:val="16"/>
        </w:rPr>
        <w:t> </w:t>
      </w:r>
      <w:r>
        <w:rPr>
          <w:sz w:val="16"/>
        </w:rPr>
        <w:t>income tax return annually for the 3-year period before the academic year in which the tuition rate exemption would apply;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460"/>
      </w:pPr>
      <w:r>
        <w:rPr>
          <w:spacing w:val="-4"/>
        </w:rPr>
        <w:t>and,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350" w:right="0" w:hanging="251"/>
        <w:jc w:val="left"/>
        <w:rPr>
          <w:sz w:val="16"/>
        </w:rPr>
      </w:pPr>
      <w:r>
        <w:rPr>
          <w:sz w:val="16"/>
        </w:rPr>
        <w:t>An</w:t>
      </w:r>
      <w:r>
        <w:rPr>
          <w:spacing w:val="-7"/>
          <w:sz w:val="16"/>
        </w:rPr>
        <w:t> </w:t>
      </w:r>
      <w:r>
        <w:rPr>
          <w:sz w:val="16"/>
        </w:rPr>
        <w:t>individual</w:t>
      </w:r>
      <w:r>
        <w:rPr>
          <w:spacing w:val="-4"/>
          <w:sz w:val="16"/>
        </w:rPr>
        <w:t> </w:t>
      </w:r>
      <w:r>
        <w:rPr>
          <w:sz w:val="16"/>
        </w:rPr>
        <w:t>shall</w:t>
      </w:r>
      <w:r>
        <w:rPr>
          <w:spacing w:val="-5"/>
          <w:sz w:val="16"/>
        </w:rPr>
        <w:t> </w:t>
      </w:r>
      <w:r>
        <w:rPr>
          <w:sz w:val="16"/>
        </w:rPr>
        <w:t>retain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individual’s</w:t>
      </w:r>
      <w:r>
        <w:rPr>
          <w:spacing w:val="-5"/>
          <w:sz w:val="16"/>
        </w:rPr>
        <w:t> </w:t>
      </w:r>
      <w:r>
        <w:rPr>
          <w:sz w:val="16"/>
        </w:rPr>
        <w:t>tuition</w:t>
      </w:r>
      <w:r>
        <w:rPr>
          <w:spacing w:val="-4"/>
          <w:sz w:val="16"/>
        </w:rPr>
        <w:t> </w:t>
      </w:r>
      <w:r>
        <w:rPr>
          <w:sz w:val="16"/>
        </w:rPr>
        <w:t>status</w:t>
      </w:r>
      <w:r>
        <w:rPr>
          <w:spacing w:val="-5"/>
          <w:sz w:val="16"/>
        </w:rPr>
        <w:t> </w:t>
      </w:r>
      <w:r>
        <w:rPr>
          <w:sz w:val="16"/>
        </w:rPr>
        <w:t>at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public</w:t>
      </w:r>
      <w:r>
        <w:rPr>
          <w:spacing w:val="-5"/>
          <w:sz w:val="16"/>
        </w:rPr>
        <w:t> </w:t>
      </w:r>
      <w:r>
        <w:rPr>
          <w:sz w:val="16"/>
        </w:rPr>
        <w:t>institution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higher</w:t>
      </w:r>
      <w:r>
        <w:rPr>
          <w:spacing w:val="-4"/>
          <w:sz w:val="16"/>
        </w:rPr>
        <w:t> </w:t>
      </w:r>
      <w:r>
        <w:rPr>
          <w:sz w:val="16"/>
        </w:rPr>
        <w:t>education</w:t>
      </w:r>
      <w:r>
        <w:rPr>
          <w:spacing w:val="-5"/>
          <w:sz w:val="16"/>
        </w:rPr>
        <w:t> </w:t>
      </w:r>
      <w:r>
        <w:rPr>
          <w:sz w:val="16"/>
        </w:rPr>
        <w:t>if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individual: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75" w:val="left" w:leader="none"/>
        </w:tabs>
        <w:spacing w:line="278" w:lineRule="auto" w:before="0" w:after="0"/>
        <w:ind w:left="820" w:right="458" w:firstLine="0"/>
        <w:jc w:val="left"/>
        <w:rPr>
          <w:sz w:val="16"/>
        </w:rPr>
      </w:pPr>
      <w:r>
        <w:rPr>
          <w:sz w:val="16"/>
        </w:rPr>
        <w:t>Uses</w:t>
      </w:r>
      <w:r>
        <w:rPr>
          <w:spacing w:val="-3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address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State</w:t>
      </w:r>
      <w:r>
        <w:rPr>
          <w:spacing w:val="-3"/>
          <w:sz w:val="16"/>
        </w:rPr>
        <w:t> </w:t>
      </w:r>
      <w:r>
        <w:rPr>
          <w:sz w:val="16"/>
        </w:rPr>
        <w:t>on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Maryland</w:t>
      </w:r>
      <w:r>
        <w:rPr>
          <w:spacing w:val="-3"/>
          <w:sz w:val="16"/>
        </w:rPr>
        <w:t> </w:t>
      </w:r>
      <w:r>
        <w:rPr>
          <w:sz w:val="16"/>
        </w:rPr>
        <w:t>income</w:t>
      </w:r>
      <w:r>
        <w:rPr>
          <w:spacing w:val="-3"/>
          <w:sz w:val="16"/>
        </w:rPr>
        <w:t> </w:t>
      </w:r>
      <w:r>
        <w:rPr>
          <w:sz w:val="16"/>
        </w:rPr>
        <w:t>tax</w:t>
      </w:r>
      <w:r>
        <w:rPr>
          <w:spacing w:val="-3"/>
          <w:sz w:val="16"/>
        </w:rPr>
        <w:t> </w:t>
      </w:r>
      <w:r>
        <w:rPr>
          <w:sz w:val="16"/>
        </w:rPr>
        <w:t>return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individual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individual’s</w:t>
      </w:r>
      <w:r>
        <w:rPr>
          <w:spacing w:val="-3"/>
          <w:sz w:val="16"/>
        </w:rPr>
        <w:t> </w:t>
      </w:r>
      <w:r>
        <w:rPr>
          <w:sz w:val="16"/>
        </w:rPr>
        <w:t>parent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legal</w:t>
      </w:r>
      <w:r>
        <w:rPr>
          <w:spacing w:val="40"/>
          <w:sz w:val="16"/>
        </w:rPr>
        <w:t> </w:t>
      </w:r>
      <w:r>
        <w:rPr>
          <w:sz w:val="16"/>
        </w:rPr>
        <w:t>guardian annually until the individual is awarded a degree from the public institution of higher education; and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982" w:val="left" w:leader="none"/>
        </w:tabs>
        <w:spacing w:line="273" w:lineRule="auto" w:before="1" w:after="0"/>
        <w:ind w:left="1000" w:right="182" w:hanging="180"/>
        <w:jc w:val="left"/>
        <w:rPr>
          <w:sz w:val="16"/>
        </w:rPr>
      </w:pP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after</w:t>
      </w:r>
      <w:r>
        <w:rPr>
          <w:spacing w:val="-3"/>
          <w:sz w:val="16"/>
        </w:rPr>
        <w:t> </w:t>
      </w:r>
      <w:r>
        <w:rPr>
          <w:sz w:val="16"/>
        </w:rPr>
        <w:t>June</w:t>
      </w:r>
      <w:r>
        <w:rPr>
          <w:spacing w:val="-3"/>
          <w:sz w:val="16"/>
        </w:rPr>
        <w:t> </w:t>
      </w:r>
      <w:r>
        <w:rPr>
          <w:sz w:val="16"/>
        </w:rPr>
        <w:t>15,</w:t>
      </w:r>
      <w:r>
        <w:rPr>
          <w:spacing w:val="-2"/>
          <w:sz w:val="16"/>
        </w:rPr>
        <w:t> </w:t>
      </w:r>
      <w:r>
        <w:rPr>
          <w:sz w:val="16"/>
        </w:rPr>
        <w:t>2012,</w:t>
      </w:r>
      <w:r>
        <w:rPr>
          <w:spacing w:val="-2"/>
          <w:sz w:val="16"/>
        </w:rPr>
        <w:t> </w:t>
      </w:r>
      <w:r>
        <w:rPr>
          <w:sz w:val="16"/>
        </w:rPr>
        <w:t>was</w:t>
      </w:r>
      <w:r>
        <w:rPr>
          <w:spacing w:val="-3"/>
          <w:sz w:val="16"/>
        </w:rPr>
        <w:t> </w:t>
      </w:r>
      <w:r>
        <w:rPr>
          <w:sz w:val="16"/>
        </w:rPr>
        <w:t>exempt</w:t>
      </w:r>
      <w:r>
        <w:rPr>
          <w:spacing w:val="-4"/>
          <w:sz w:val="16"/>
        </w:rPr>
        <w:t> </w:t>
      </w:r>
      <w:r>
        <w:rPr>
          <w:sz w:val="16"/>
        </w:rPr>
        <w:t>from</w:t>
      </w:r>
      <w:r>
        <w:rPr>
          <w:spacing w:val="-1"/>
          <w:sz w:val="16"/>
        </w:rPr>
        <w:t> </w:t>
      </w:r>
      <w:r>
        <w:rPr>
          <w:sz w:val="16"/>
        </w:rPr>
        <w:t>paying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out-of-state</w:t>
      </w:r>
      <w:r>
        <w:rPr>
          <w:spacing w:val="-3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out-of-county</w:t>
      </w:r>
      <w:r>
        <w:rPr>
          <w:spacing w:val="-3"/>
          <w:sz w:val="16"/>
        </w:rPr>
        <w:t> </w:t>
      </w:r>
      <w:r>
        <w:rPr>
          <w:sz w:val="16"/>
        </w:rPr>
        <w:t>tuition</w:t>
      </w:r>
      <w:r>
        <w:rPr>
          <w:spacing w:val="-3"/>
          <w:sz w:val="16"/>
        </w:rPr>
        <w:t> </w:t>
      </w:r>
      <w:r>
        <w:rPr>
          <w:sz w:val="16"/>
        </w:rPr>
        <w:t>rate</w:t>
      </w:r>
      <w:r>
        <w:rPr>
          <w:spacing w:val="-3"/>
          <w:sz w:val="16"/>
        </w:rPr>
        <w:t> </w:t>
      </w:r>
      <w:r>
        <w:rPr>
          <w:sz w:val="16"/>
        </w:rPr>
        <w:t>at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public</w:t>
      </w:r>
      <w:r>
        <w:rPr>
          <w:spacing w:val="-1"/>
          <w:sz w:val="16"/>
        </w:rPr>
        <w:t> </w:t>
      </w:r>
      <w:r>
        <w:rPr>
          <w:sz w:val="16"/>
        </w:rPr>
        <w:t>institution</w:t>
      </w:r>
      <w:r>
        <w:rPr>
          <w:spacing w:val="40"/>
          <w:sz w:val="16"/>
        </w:rPr>
        <w:t> </w:t>
      </w:r>
      <w:r>
        <w:rPr>
          <w:sz w:val="16"/>
        </w:rPr>
        <w:t>of higher education.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</w:pPr>
      <w:r>
        <w:rPr/>
        <w:t>PROCEDURES</w:t>
      </w:r>
      <w:r>
        <w:rPr>
          <w:spacing w:val="-12"/>
        </w:rPr>
        <w:t> </w:t>
      </w:r>
      <w:r>
        <w:rPr/>
        <w:t>FOR</w:t>
      </w:r>
      <w:r>
        <w:rPr>
          <w:spacing w:val="-10"/>
        </w:rPr>
        <w:t> </w:t>
      </w:r>
      <w:r>
        <w:rPr/>
        <w:t>REQUESTING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EXEMPTION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NONRESIDENT</w:t>
      </w:r>
      <w:r>
        <w:rPr>
          <w:spacing w:val="-11"/>
        </w:rPr>
        <w:t> </w:t>
      </w:r>
      <w:r>
        <w:rPr>
          <w:spacing w:val="-2"/>
        </w:rPr>
        <w:t>TUITION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45"/>
        <w:ind w:left="100" w:right="145"/>
      </w:pPr>
      <w:r>
        <w:rPr/>
        <w:t>Your institution has established deadlines for submission of exemption requests; however, requests are not to be submitted until</w:t>
      </w:r>
      <w:r>
        <w:rPr>
          <w:spacing w:val="40"/>
        </w:rPr>
        <w:t> </w:t>
      </w:r>
      <w:r>
        <w:rPr/>
        <w:t>you have been admitted to a USM institution.</w:t>
      </w:r>
      <w:r>
        <w:rPr>
          <w:spacing w:val="40"/>
        </w:rPr>
        <w:t> </w:t>
      </w:r>
      <w:r>
        <w:rPr/>
        <w:t>Once you are determined to be eligible for the exemption, you will continue to</w:t>
      </w:r>
      <w:r>
        <w:rPr>
          <w:spacing w:val="40"/>
        </w:rPr>
        <w:t> </w:t>
      </w:r>
      <w:r>
        <w:rPr/>
        <w:t>receive it as long as you fulfill the eligibility requirements or until the University no longer offers this exemption.</w:t>
      </w:r>
      <w:r>
        <w:rPr>
          <w:spacing w:val="40"/>
        </w:rPr>
        <w:t> </w:t>
      </w:r>
      <w:r>
        <w:rPr/>
        <w:t>The exemption</w:t>
      </w:r>
      <w:r>
        <w:rPr>
          <w:spacing w:val="40"/>
        </w:rPr>
        <w:t> </w:t>
      </w:r>
      <w:r>
        <w:rPr/>
        <w:t>covers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Nonresident</w:t>
      </w:r>
      <w:r>
        <w:rPr>
          <w:spacing w:val="-3"/>
        </w:rPr>
        <w:t> </w:t>
      </w:r>
      <w:r>
        <w:rPr/>
        <w:t>Tuition</w:t>
      </w:r>
      <w:r>
        <w:rPr>
          <w:spacing w:val="-2"/>
        </w:rPr>
        <w:t> </w:t>
      </w:r>
      <w:r>
        <w:rPr/>
        <w:t>differential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Educational</w:t>
      </w:r>
      <w:r>
        <w:rPr>
          <w:spacing w:val="-3"/>
        </w:rPr>
        <w:t> </w:t>
      </w:r>
      <w:r>
        <w:rPr/>
        <w:t>Fee</w:t>
      </w:r>
      <w:r>
        <w:rPr>
          <w:spacing w:val="-3"/>
        </w:rPr>
        <w:t> </w:t>
      </w:r>
      <w:r>
        <w:rPr/>
        <w:t>differential</w:t>
      </w:r>
      <w:r>
        <w:rPr>
          <w:spacing w:val="-3"/>
        </w:rPr>
        <w:t> </w:t>
      </w:r>
      <w:r>
        <w:rPr/>
        <w:t>charged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nonresidents.</w:t>
      </w:r>
      <w:r>
        <w:rPr>
          <w:spacing w:val="-3"/>
        </w:rPr>
        <w:t> </w:t>
      </w:r>
      <w:r>
        <w:rPr/>
        <w:t>Applying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exemption</w:t>
      </w:r>
      <w:r>
        <w:rPr>
          <w:spacing w:val="40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alter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responsibility to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campus</w:t>
      </w:r>
      <w:r>
        <w:rPr>
          <w:spacing w:val="-2"/>
        </w:rPr>
        <w:t> </w:t>
      </w:r>
      <w:r>
        <w:rPr/>
        <w:t>deadline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nonresident</w:t>
      </w:r>
      <w:r>
        <w:rPr>
          <w:spacing w:val="-3"/>
        </w:rPr>
        <w:t> </w:t>
      </w:r>
      <w:r>
        <w:rPr/>
        <w:t>tuition and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fees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due</w:t>
      </w:r>
      <w:r>
        <w:rPr>
          <w:spacing w:val="-3"/>
        </w:rPr>
        <w:t> </w:t>
      </w:r>
      <w:r>
        <w:rPr/>
        <w:t>before</w:t>
      </w:r>
      <w:r>
        <w:rPr>
          <w:spacing w:val="40"/>
        </w:rPr>
        <w:t> </w:t>
      </w:r>
      <w:r>
        <w:rPr/>
        <w:t>your</w:t>
      </w:r>
      <w:r>
        <w:rPr>
          <w:spacing w:val="-3"/>
        </w:rPr>
        <w:t> </w:t>
      </w:r>
      <w:r>
        <w:rPr/>
        <w:t>eligibility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determined.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granted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exemption,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differential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refunded.</w:t>
      </w:r>
      <w:r>
        <w:rPr>
          <w:spacing w:val="33"/>
        </w:rPr>
        <w:t> </w:t>
      </w:r>
      <w:r>
        <w:rPr/>
        <w:t>For</w:t>
      </w:r>
      <w:r>
        <w:rPr>
          <w:spacing w:val="-2"/>
        </w:rPr>
        <w:t> </w:t>
      </w:r>
      <w:r>
        <w:rPr/>
        <w:t>institution-specific</w:t>
      </w:r>
      <w:r>
        <w:rPr>
          <w:spacing w:val="-2"/>
        </w:rPr>
        <w:t> </w:t>
      </w:r>
      <w:r>
        <w:rPr/>
        <w:t>instructions</w:t>
      </w:r>
      <w:r>
        <w:rPr>
          <w:spacing w:val="40"/>
        </w:rPr>
        <w:t> </w:t>
      </w:r>
      <w:r>
        <w:rPr/>
        <w:t>regarding documentation and deadline dates, contact the institution’s Office of Admissions.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</w:pPr>
      <w:r>
        <w:rPr/>
        <w:t>Revised</w:t>
      </w:r>
      <w:r>
        <w:rPr>
          <w:spacing w:val="-5"/>
        </w:rPr>
        <w:t> </w:t>
      </w:r>
      <w:r>
        <w:rPr/>
        <w:t>March</w:t>
      </w:r>
      <w:r>
        <w:rPr>
          <w:spacing w:val="-5"/>
        </w:rPr>
        <w:t> </w:t>
      </w:r>
      <w:r>
        <w:rPr>
          <w:spacing w:val="-4"/>
        </w:rPr>
        <w:t>2020</w:t>
      </w:r>
    </w:p>
    <w:p>
      <w:pPr>
        <w:spacing w:after="0"/>
        <w:sectPr>
          <w:type w:val="continuous"/>
          <w:pgSz w:w="12240" w:h="15840"/>
          <w:pgMar w:top="1400" w:bottom="280" w:left="1700" w:right="1680"/>
        </w:sectPr>
      </w:pPr>
    </w:p>
    <w:p>
      <w:pPr>
        <w:pStyle w:val="BodyText"/>
        <w:spacing w:before="2"/>
        <w:rPr>
          <w:sz w:val="11"/>
        </w:rPr>
      </w:pPr>
    </w:p>
    <w:p>
      <w:pPr>
        <w:spacing w:before="68"/>
        <w:ind w:left="1109" w:right="1126" w:firstLine="0"/>
        <w:jc w:val="center"/>
        <w:rPr>
          <w:b/>
          <w:sz w:val="16"/>
        </w:rPr>
      </w:pPr>
      <w:r>
        <w:rPr>
          <w:b/>
          <w:sz w:val="16"/>
        </w:rPr>
        <w:t>University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System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Maryland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Nonresident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Exemption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Request</w:t>
      </w:r>
    </w:p>
    <w:p>
      <w:pPr>
        <w:spacing w:before="2"/>
        <w:ind w:left="2941" w:right="2960" w:firstLine="0"/>
        <w:jc w:val="center"/>
        <w:rPr>
          <w:b/>
          <w:i/>
          <w:sz w:val="16"/>
        </w:rPr>
      </w:pPr>
      <w:r>
        <w:rPr>
          <w:b/>
          <w:i/>
          <w:sz w:val="16"/>
        </w:rPr>
        <w:t>For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Eligible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Maryland</w:t>
      </w:r>
      <w:r>
        <w:rPr>
          <w:b/>
          <w:i/>
          <w:spacing w:val="-6"/>
          <w:sz w:val="16"/>
        </w:rPr>
        <w:t> </w:t>
      </w:r>
      <w:r>
        <w:rPr>
          <w:b/>
          <w:i/>
          <w:sz w:val="16"/>
        </w:rPr>
        <w:t>High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School</w:t>
      </w:r>
      <w:r>
        <w:rPr>
          <w:b/>
          <w:i/>
          <w:spacing w:val="-5"/>
          <w:sz w:val="16"/>
        </w:rPr>
        <w:t> </w:t>
      </w:r>
      <w:r>
        <w:rPr>
          <w:b/>
          <w:i/>
          <w:spacing w:val="-2"/>
          <w:sz w:val="16"/>
        </w:rPr>
        <w:t>Graduates</w:t>
      </w:r>
    </w:p>
    <w:p>
      <w:pPr>
        <w:pStyle w:val="BodyText"/>
        <w:spacing w:before="10"/>
        <w:rPr>
          <w:b/>
          <w:i/>
          <w:sz w:val="15"/>
        </w:rPr>
      </w:pPr>
    </w:p>
    <w:p>
      <w:pPr>
        <w:pStyle w:val="BodyText"/>
        <w:ind w:left="100" w:right="145"/>
      </w:pPr>
      <w:r>
        <w:rPr/>
        <w:t>Complete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sign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request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exemption from</w:t>
      </w:r>
      <w:r>
        <w:rPr>
          <w:spacing w:val="-1"/>
        </w:rPr>
        <w:t> </w:t>
      </w:r>
      <w:r>
        <w:rPr/>
        <w:t>Nonresident</w:t>
      </w:r>
      <w:r>
        <w:rPr>
          <w:spacing w:val="-3"/>
        </w:rPr>
        <w:t> </w:t>
      </w:r>
      <w:r>
        <w:rPr/>
        <w:t>Tuition.</w:t>
      </w:r>
      <w:r>
        <w:rPr>
          <w:spacing w:val="32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submit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documentation</w:t>
      </w:r>
      <w:r>
        <w:rPr>
          <w:spacing w:val="-3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by</w:t>
      </w:r>
      <w:r>
        <w:rPr>
          <w:spacing w:val="40"/>
        </w:rPr>
        <w:t> </w:t>
      </w:r>
      <w:r>
        <w:rPr/>
        <w:t>the University.</w:t>
      </w:r>
      <w:r>
        <w:rPr>
          <w:spacing w:val="40"/>
        </w:rPr>
        <w:t> </w:t>
      </w:r>
      <w:r>
        <w:rPr/>
        <w:t>Contact the USM institution to which you have been admitted for additional procedures and deadlines.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top="1820" w:bottom="280" w:left="1700" w:right="1680"/>
        </w:sectPr>
      </w:pPr>
    </w:p>
    <w:p>
      <w:pPr>
        <w:pStyle w:val="BodyText"/>
        <w:tabs>
          <w:tab w:pos="2569" w:val="left" w:leader="none"/>
          <w:tab w:pos="5968" w:val="left" w:leader="none"/>
        </w:tabs>
        <w:spacing w:before="68"/>
        <w:ind w:left="100" w:right="38"/>
      </w:pPr>
      <w:r>
        <w:rPr/>
        <w:t>Print Name: </w:t>
      </w:r>
      <w:r>
        <w:rPr>
          <w:u w:val="single"/>
        </w:rPr>
        <w:tab/>
        <w:tab/>
      </w:r>
      <w:r>
        <w:rPr>
          <w:spacing w:val="40"/>
        </w:rPr>
        <w:t> </w:t>
      </w:r>
      <w:r>
        <w:rPr>
          <w:spacing w:val="-2"/>
        </w:rPr>
        <w:t>Birth</w:t>
      </w:r>
      <w:r>
        <w:rPr>
          <w:u w:val="single"/>
        </w:rPr>
        <w:tab/>
      </w:r>
      <w:r>
        <w:rPr>
          <w:spacing w:val="-2"/>
        </w:rPr>
        <w:t>(mm/dd/yy)</w:t>
      </w:r>
    </w:p>
    <w:p>
      <w:pPr>
        <w:pStyle w:val="BodyText"/>
        <w:spacing w:before="68"/>
        <w:ind w:left="100"/>
      </w:pPr>
      <w:r>
        <w:rPr/>
        <w:br w:type="column"/>
      </w:r>
      <w:r>
        <w:rPr/>
        <w:t>Date</w:t>
      </w:r>
      <w:r>
        <w:rPr>
          <w:spacing w:val="-4"/>
        </w:rPr>
        <w:t> </w:t>
      </w:r>
      <w:r>
        <w:rPr>
          <w:spacing w:val="-5"/>
        </w:rPr>
        <w:t>of</w:t>
      </w:r>
    </w:p>
    <w:p>
      <w:pPr>
        <w:spacing w:after="0"/>
        <w:sectPr>
          <w:type w:val="continuous"/>
          <w:pgSz w:w="12240" w:h="15840"/>
          <w:pgMar w:top="1400" w:bottom="280" w:left="1700" w:right="1680"/>
          <w:cols w:num="2" w:equalWidth="0">
            <w:col w:w="6009" w:space="472"/>
            <w:col w:w="2379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195" w:lineRule="exact" w:before="68"/>
        <w:ind w:left="100"/>
      </w:pPr>
      <w:r>
        <w:rPr>
          <w:spacing w:val="-2"/>
        </w:rPr>
        <w:t>Eligibility:</w:t>
      </w:r>
    </w:p>
    <w:p>
      <w:pPr>
        <w:pStyle w:val="BodyText"/>
        <w:tabs>
          <w:tab w:pos="6977" w:val="left" w:leader="none"/>
        </w:tabs>
        <w:ind w:left="100" w:right="558"/>
      </w:pPr>
      <w:r>
        <w:rPr/>
        <w:t>I,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undersigned,</w:t>
      </w:r>
      <w:r>
        <w:rPr>
          <w:spacing w:val="-3"/>
        </w:rPr>
        <w:t> </w:t>
      </w:r>
      <w:r>
        <w:rPr/>
        <w:t>am</w:t>
      </w:r>
      <w:r>
        <w:rPr>
          <w:spacing w:val="-3"/>
        </w:rPr>
        <w:t> </w:t>
      </w:r>
      <w:r>
        <w:rPr/>
        <w:t>applying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 University</w:t>
      </w:r>
      <w:r>
        <w:rPr>
          <w:spacing w:val="-3"/>
        </w:rPr>
        <w:t> </w:t>
      </w:r>
      <w:r>
        <w:rPr/>
        <w:t>System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Maryland</w:t>
      </w:r>
      <w:r>
        <w:rPr>
          <w:spacing w:val="-3"/>
        </w:rPr>
        <w:t> </w:t>
      </w:r>
      <w:r>
        <w:rPr/>
        <w:t>Nonresident</w:t>
      </w:r>
      <w:r>
        <w:rPr>
          <w:spacing w:val="-4"/>
        </w:rPr>
        <w:t> </w:t>
      </w:r>
      <w:r>
        <w:rPr/>
        <w:t>Tuition</w:t>
      </w:r>
      <w:r>
        <w:rPr>
          <w:spacing w:val="-3"/>
        </w:rPr>
        <w:t> </w:t>
      </w:r>
      <w:r>
        <w:rPr/>
        <w:t>Exemption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Maryland</w:t>
      </w:r>
      <w:r>
        <w:rPr>
          <w:spacing w:val="-3"/>
        </w:rPr>
        <w:t> </w:t>
      </w:r>
      <w:r>
        <w:rPr/>
        <w:t>High</w:t>
      </w:r>
      <w:r>
        <w:rPr>
          <w:spacing w:val="40"/>
        </w:rPr>
        <w:t> </w:t>
      </w:r>
      <w:r>
        <w:rPr/>
        <w:t>School graduates at (specify university) </w:t>
      </w:r>
      <w:r>
        <w:rPr>
          <w:u w:val="single"/>
        </w:rPr>
        <w:tab/>
      </w:r>
      <w:r>
        <w:rPr/>
        <w:t>and I declare the</w:t>
      </w:r>
      <w:r>
        <w:rPr>
          <w:spacing w:val="40"/>
        </w:rPr>
        <w:t> </w:t>
      </w:r>
      <w:r>
        <w:rPr>
          <w:spacing w:val="-2"/>
        </w:rPr>
        <w:t>following: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69"/>
        <w:ind w:left="460"/>
      </w:pPr>
      <w:r>
        <w:rPr>
          <w:spacing w:val="-5"/>
        </w:rPr>
        <w:t>I:</w:t>
      </w:r>
    </w:p>
    <w:p>
      <w:pPr>
        <w:pStyle w:val="BodyText"/>
        <w:spacing w:before="2"/>
        <w:ind w:left="820"/>
      </w:pPr>
      <w:r>
        <w:rPr/>
        <w:t>Attended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public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nonpublic</w:t>
      </w:r>
      <w:r>
        <w:rPr>
          <w:spacing w:val="-5"/>
        </w:rPr>
        <w:t> </w:t>
      </w:r>
      <w:r>
        <w:rPr/>
        <w:t>high</w:t>
      </w:r>
      <w:r>
        <w:rPr>
          <w:spacing w:val="-4"/>
        </w:rPr>
        <w:t> </w:t>
      </w:r>
      <w:r>
        <w:rPr/>
        <w:t>school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Maryland;</w: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69"/>
        <w:ind w:left="460" w:firstLine="360"/>
      </w:pPr>
      <w:r>
        <w:rPr/>
        <w:t>Graduated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nonpublic</w:t>
      </w:r>
      <w:r>
        <w:rPr>
          <w:spacing w:val="-1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Maryland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equivalent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diploma</w:t>
      </w:r>
      <w:r>
        <w:rPr>
          <w:spacing w:val="-3"/>
        </w:rPr>
        <w:t> </w:t>
      </w:r>
      <w:r>
        <w:rPr/>
        <w:t>in</w:t>
      </w:r>
      <w:r>
        <w:rPr>
          <w:spacing w:val="40"/>
        </w:rPr>
        <w:t> </w:t>
      </w:r>
      <w:r>
        <w:rPr>
          <w:spacing w:val="-2"/>
        </w:rPr>
        <w:t>Maryland;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1"/>
        <w:ind w:left="460" w:right="172" w:firstLine="360"/>
      </w:pPr>
      <w:r>
        <w:rPr/>
        <w:t>Registered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entering</w:t>
      </w:r>
      <w:r>
        <w:rPr>
          <w:spacing w:val="-2"/>
        </w:rPr>
        <w:t> </w:t>
      </w:r>
      <w:r>
        <w:rPr/>
        <w:t>student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institution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higher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Maryland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/>
        <w:t>years</w:t>
      </w:r>
      <w:r>
        <w:rPr>
          <w:spacing w:val="-3"/>
        </w:rPr>
        <w:t> </w:t>
      </w:r>
      <w:r>
        <w:rPr/>
        <w:t>after</w:t>
      </w:r>
      <w:r>
        <w:rPr>
          <w:spacing w:val="40"/>
        </w:rPr>
        <w:t> </w:t>
      </w:r>
      <w:r>
        <w:rPr/>
        <w:t>graduating from a public or nonpublic high school in Maryland or receiving the equivalent of a high school diploma in</w:t>
      </w:r>
      <w:r>
        <w:rPr>
          <w:spacing w:val="40"/>
        </w:rPr>
        <w:t> </w:t>
      </w:r>
      <w:r>
        <w:rPr>
          <w:spacing w:val="-2"/>
        </w:rPr>
        <w:t>Maryland;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460" w:firstLine="360"/>
      </w:pPr>
      <w:r>
        <w:rPr/>
        <w:t>If</w:t>
      </w:r>
      <w:r>
        <w:rPr>
          <w:spacing w:val="-2"/>
        </w:rPr>
        <w:t> </w:t>
      </w:r>
      <w:r>
        <w:rPr/>
        <w:t>applicable,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provide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institution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affidavit</w:t>
      </w:r>
      <w:r>
        <w:rPr>
          <w:spacing w:val="-2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filing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become</w:t>
      </w:r>
      <w:r>
        <w:rPr>
          <w:spacing w:val="-2"/>
        </w:rPr>
        <w:t> </w:t>
      </w:r>
      <w:r>
        <w:rPr/>
        <w:t>a</w:t>
      </w:r>
      <w:r>
        <w:rPr>
          <w:spacing w:val="40"/>
        </w:rPr>
        <w:t> </w:t>
      </w:r>
      <w:r>
        <w:rPr/>
        <w:t>permanent resident within 30 days after I become eligible to do so;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460" w:right="111" w:firstLine="360"/>
      </w:pPr>
      <w:r>
        <w:rPr/>
        <w:t>If</w:t>
      </w:r>
      <w:r>
        <w:rPr>
          <w:spacing w:val="-3"/>
        </w:rPr>
        <w:t> </w:t>
      </w:r>
      <w:r>
        <w:rPr/>
        <w:t>applicable,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provide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institution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documentation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complied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requirement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register</w:t>
      </w:r>
      <w:r>
        <w:rPr>
          <w:spacing w:val="-3"/>
        </w:rPr>
        <w:t> </w:t>
      </w:r>
      <w:r>
        <w:rPr/>
        <w:t>with</w:t>
      </w:r>
      <w:r>
        <w:rPr>
          <w:spacing w:val="40"/>
        </w:rPr>
        <w:t> </w:t>
      </w:r>
      <w:r>
        <w:rPr/>
        <w:t>the Selective Service System;</w:t>
      </w:r>
    </w:p>
    <w:p>
      <w:pPr>
        <w:pStyle w:val="BodyText"/>
        <w:spacing w:before="2"/>
      </w:pPr>
    </w:p>
    <w:p>
      <w:pPr>
        <w:pStyle w:val="BodyText"/>
        <w:spacing w:before="1"/>
        <w:ind w:left="460" w:firstLine="360"/>
      </w:pPr>
      <w:r>
        <w:rPr/>
        <w:t>Will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institution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documentation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parent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guardian,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filed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Maryland</w:t>
      </w:r>
      <w:r>
        <w:rPr>
          <w:spacing w:val="-3"/>
        </w:rPr>
        <w:t> </w:t>
      </w:r>
      <w:r>
        <w:rPr/>
        <w:t>income</w:t>
      </w:r>
      <w:r>
        <w:rPr>
          <w:spacing w:val="-2"/>
        </w:rPr>
        <w:t> </w:t>
      </w:r>
      <w:r>
        <w:rPr/>
        <w:t>tax</w:t>
      </w:r>
      <w:r>
        <w:rPr>
          <w:spacing w:val="40"/>
        </w:rPr>
        <w:t> </w:t>
      </w:r>
      <w:r>
        <w:rPr/>
        <w:t>return annually for the 3-year period before the academic year in which the tuition rate exemption would apply;</w:t>
      </w:r>
    </w:p>
    <w:p>
      <w:pPr>
        <w:pStyle w:val="BodyText"/>
        <w:spacing w:before="12"/>
        <w:rPr>
          <w:sz w:val="15"/>
        </w:rPr>
      </w:pPr>
    </w:p>
    <w:p>
      <w:pPr>
        <w:pStyle w:val="BodyText"/>
        <w:ind w:left="460"/>
      </w:pPr>
      <w:r>
        <w:rPr/>
        <w:t>And</w:t>
      </w:r>
      <w:r>
        <w:rPr>
          <w:spacing w:val="-2"/>
        </w:rPr>
        <w:t> </w:t>
      </w:r>
      <w:r>
        <w:rPr/>
        <w:t>I </w:t>
      </w:r>
      <w:r>
        <w:rPr>
          <w:spacing w:val="-2"/>
        </w:rPr>
        <w:t>understand:</w:t>
      </w:r>
    </w:p>
    <w:p>
      <w:pPr>
        <w:pStyle w:val="BodyText"/>
      </w:pPr>
    </w:p>
    <w:p>
      <w:pPr>
        <w:pStyle w:val="BodyText"/>
        <w:ind w:left="820"/>
      </w:pPr>
      <w:r>
        <w:rPr/>
        <w:t>I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retain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/>
        <w:t>tuition</w:t>
      </w:r>
      <w:r>
        <w:rPr>
          <w:spacing w:val="-4"/>
        </w:rPr>
        <w:t> </w:t>
      </w:r>
      <w:r>
        <w:rPr/>
        <w:t>status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institution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higher</w:t>
      </w:r>
      <w:r>
        <w:rPr>
          <w:spacing w:val="-5"/>
        </w:rPr>
        <w:t> </w:t>
      </w:r>
      <w:r>
        <w:rPr/>
        <w:t>education</w:t>
      </w:r>
      <w:r>
        <w:rPr>
          <w:spacing w:val="-4"/>
        </w:rPr>
        <w:t> </w:t>
      </w:r>
      <w:r>
        <w:rPr>
          <w:spacing w:val="-5"/>
        </w:rPr>
        <w:t>if:</w:t>
      </w:r>
    </w:p>
    <w:p>
      <w:pPr>
        <w:pStyle w:val="BodyText"/>
        <w:rPr>
          <w:sz w:val="21"/>
        </w:rPr>
      </w:pPr>
    </w:p>
    <w:p>
      <w:pPr>
        <w:pStyle w:val="BodyText"/>
        <w:spacing w:line="273" w:lineRule="auto"/>
        <w:ind w:left="820" w:right="111"/>
      </w:pPr>
      <w:r>
        <w:rPr/>
        <w:t>a.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use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address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my Maryland</w:t>
      </w:r>
      <w:r>
        <w:rPr>
          <w:spacing w:val="-2"/>
        </w:rPr>
        <w:t> </w:t>
      </w:r>
      <w:r>
        <w:rPr/>
        <w:t>income</w:t>
      </w:r>
      <w:r>
        <w:rPr>
          <w:spacing w:val="-2"/>
        </w:rPr>
        <w:t> </w:t>
      </w:r>
      <w:r>
        <w:rPr/>
        <w:t>tax</w:t>
      </w:r>
      <w:r>
        <w:rPr>
          <w:spacing w:val="-2"/>
        </w:rPr>
        <w:t> </w:t>
      </w:r>
      <w:r>
        <w:rPr/>
        <w:t>return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parent</w:t>
      </w:r>
      <w:r>
        <w:rPr>
          <w:spacing w:val="-3"/>
        </w:rPr>
        <w:t> </w:t>
      </w:r>
      <w:r>
        <w:rPr/>
        <w:t>or legal</w:t>
      </w:r>
      <w:r>
        <w:rPr>
          <w:spacing w:val="-3"/>
        </w:rPr>
        <w:t> </w:t>
      </w:r>
      <w:r>
        <w:rPr/>
        <w:t>guardian’s</w:t>
      </w:r>
      <w:r>
        <w:rPr>
          <w:spacing w:val="-2"/>
        </w:rPr>
        <w:t> </w:t>
      </w:r>
      <w:r>
        <w:rPr/>
        <w:t>Maryland</w:t>
      </w:r>
      <w:r>
        <w:rPr>
          <w:spacing w:val="-2"/>
        </w:rPr>
        <w:t> </w:t>
      </w:r>
      <w:r>
        <w:rPr/>
        <w:t>income</w:t>
      </w:r>
      <w:r>
        <w:rPr>
          <w:spacing w:val="-2"/>
        </w:rPr>
        <w:t> </w:t>
      </w:r>
      <w:r>
        <w:rPr/>
        <w:t>tax</w:t>
      </w:r>
      <w:r>
        <w:rPr>
          <w:spacing w:val="40"/>
        </w:rPr>
        <w:t> </w:t>
      </w:r>
      <w:r>
        <w:rPr/>
        <w:t>return annually until I am awarded a degree from the public institution of higher education; and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78" w:lineRule="auto"/>
        <w:ind w:left="820" w:right="558"/>
      </w:pPr>
      <w:r>
        <w:rPr/>
        <w:t>b.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June</w:t>
      </w:r>
      <w:r>
        <w:rPr>
          <w:spacing w:val="-3"/>
        </w:rPr>
        <w:t> </w:t>
      </w:r>
      <w:r>
        <w:rPr/>
        <w:t>15,</w:t>
      </w:r>
      <w:r>
        <w:rPr>
          <w:spacing w:val="-2"/>
        </w:rPr>
        <w:t> </w:t>
      </w:r>
      <w:r>
        <w:rPr/>
        <w:t>2012, I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exempt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paying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out-of-state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out-of-county</w:t>
      </w:r>
      <w:r>
        <w:rPr>
          <w:spacing w:val="-3"/>
        </w:rPr>
        <w:t> </w:t>
      </w:r>
      <w:r>
        <w:rPr/>
        <w:t>tuition</w:t>
      </w:r>
      <w:r>
        <w:rPr>
          <w:spacing w:val="-1"/>
        </w:rPr>
        <w:t> </w:t>
      </w:r>
      <w:r>
        <w:rPr/>
        <w:t>rate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public</w:t>
      </w:r>
      <w:r>
        <w:rPr>
          <w:spacing w:val="40"/>
        </w:rPr>
        <w:t> </w:t>
      </w:r>
      <w:r>
        <w:rPr/>
        <w:t>institution of higher education.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15" w:lineRule="exact"/>
        <w:ind w:left="100"/>
      </w:pPr>
      <w:r>
        <w:rPr/>
        <w:t>Did</w:t>
      </w:r>
      <w:r>
        <w:rPr>
          <w:spacing w:val="-7"/>
        </w:rPr>
        <w:t> </w:t>
      </w:r>
      <w:r>
        <w:rPr/>
        <w:t>you</w:t>
      </w:r>
      <w:r>
        <w:rPr>
          <w:spacing w:val="-4"/>
        </w:rPr>
        <w:t> </w:t>
      </w:r>
      <w:r>
        <w:rPr/>
        <w:t>earn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school</w:t>
      </w:r>
      <w:r>
        <w:rPr>
          <w:spacing w:val="-5"/>
        </w:rPr>
        <w:t> </w:t>
      </w:r>
      <w:r>
        <w:rPr/>
        <w:t>diploma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equivalent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Maryland?</w:t>
      </w:r>
      <w:r>
        <w:rPr>
          <w:spacing w:val="-2"/>
        </w:rPr>
        <w:t> </w:t>
      </w:r>
      <w:r>
        <w:rPr>
          <w:rFonts w:ascii="Segoe UI Symbol" w:hAnsi="Segoe UI Symbol"/>
        </w:rPr>
        <w:t>☐</w:t>
      </w:r>
      <w:r>
        <w:rPr/>
        <w:t>Yes</w:t>
      </w:r>
      <w:r>
        <w:rPr>
          <w:spacing w:val="29"/>
        </w:rPr>
        <w:t> </w:t>
      </w:r>
      <w:r>
        <w:rPr>
          <w:rFonts w:ascii="Segoe UI Symbol" w:hAnsi="Segoe UI Symbol"/>
          <w:spacing w:val="-5"/>
        </w:rPr>
        <w:t>☐</w:t>
      </w:r>
      <w:r>
        <w:rPr>
          <w:spacing w:val="-5"/>
        </w:rPr>
        <w:t>No</w:t>
      </w:r>
    </w:p>
    <w:p>
      <w:pPr>
        <w:pStyle w:val="BodyText"/>
        <w:tabs>
          <w:tab w:pos="6907" w:val="left" w:leader="none"/>
        </w:tabs>
        <w:spacing w:line="195" w:lineRule="exact"/>
        <w:ind w:left="820"/>
      </w:pP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year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school?</w:t>
      </w:r>
      <w:r>
        <w:rPr>
          <w:spacing w:val="-3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69"/>
        <w:ind w:left="100"/>
      </w:pPr>
      <w:r>
        <w:rPr/>
        <w:t>(provide</w:t>
      </w:r>
      <w:r>
        <w:rPr>
          <w:spacing w:val="-8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colleges/universities</w:t>
      </w:r>
      <w:r>
        <w:rPr>
          <w:spacing w:val="-8"/>
        </w:rPr>
        <w:t> </w:t>
      </w:r>
      <w:r>
        <w:rPr>
          <w:spacing w:val="-2"/>
        </w:rPr>
        <w:t>attended)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4"/>
        <w:gridCol w:w="2141"/>
        <w:gridCol w:w="2146"/>
        <w:gridCol w:w="2161"/>
      </w:tblGrid>
      <w:tr>
        <w:trPr>
          <w:trHeight w:val="390" w:hRule="atLeast"/>
        </w:trPr>
        <w:tc>
          <w:tcPr>
            <w:tcW w:w="2184" w:type="dxa"/>
          </w:tcPr>
          <w:p>
            <w:pPr>
              <w:pStyle w:val="TableParagraph"/>
              <w:spacing w:line="195" w:lineRule="exact" w:before="1"/>
              <w:ind w:left="252" w:right="24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Community</w:t>
            </w:r>
          </w:p>
          <w:p>
            <w:pPr>
              <w:pStyle w:val="TableParagraph"/>
              <w:spacing w:line="175" w:lineRule="exact"/>
              <w:ind w:left="253" w:right="24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College/University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141" w:type="dxa"/>
          </w:tcPr>
          <w:p>
            <w:pPr>
              <w:pStyle w:val="TableParagraph"/>
              <w:spacing w:before="1"/>
              <w:ind w:left="930" w:right="92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City</w:t>
            </w:r>
          </w:p>
        </w:tc>
        <w:tc>
          <w:tcPr>
            <w:tcW w:w="2146" w:type="dxa"/>
          </w:tcPr>
          <w:p>
            <w:pPr>
              <w:pStyle w:val="TableParagraph"/>
              <w:spacing w:before="1"/>
              <w:ind w:left="885" w:right="8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State</w:t>
            </w:r>
          </w:p>
        </w:tc>
        <w:tc>
          <w:tcPr>
            <w:tcW w:w="2161" w:type="dxa"/>
          </w:tcPr>
          <w:p>
            <w:pPr>
              <w:pStyle w:val="TableParagraph"/>
              <w:spacing w:line="195" w:lineRule="exact" w:before="1"/>
              <w:ind w:left="451" w:right="4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From-</w:t>
            </w:r>
            <w:r>
              <w:rPr>
                <w:b/>
                <w:spacing w:val="-5"/>
                <w:sz w:val="16"/>
              </w:rPr>
              <w:t>To</w:t>
            </w:r>
          </w:p>
          <w:p>
            <w:pPr>
              <w:pStyle w:val="TableParagraph"/>
              <w:spacing w:line="175" w:lineRule="exact"/>
              <w:ind w:left="451" w:right="4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(MM/YY)-(MM-</w:t>
            </w:r>
            <w:r>
              <w:rPr>
                <w:b/>
                <w:spacing w:val="-5"/>
                <w:sz w:val="16"/>
              </w:rPr>
              <w:t>YY)</w:t>
            </w:r>
          </w:p>
        </w:tc>
      </w:tr>
      <w:tr>
        <w:trPr>
          <w:trHeight w:val="197" w:hRule="atLeast"/>
        </w:trPr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1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2"/>
      </w:pPr>
    </w:p>
    <w:p>
      <w:pPr>
        <w:spacing w:before="0"/>
        <w:ind w:left="100" w:right="145" w:firstLine="0"/>
        <w:jc w:val="left"/>
        <w:rPr>
          <w:i/>
          <w:sz w:val="16"/>
        </w:rPr>
      </w:pPr>
      <w:r>
        <w:rPr>
          <w:i/>
          <w:sz w:val="16"/>
        </w:rPr>
        <w:t>I certify that the information provided is complete and correct.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I understand that the University reserves the right to request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additional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information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if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necessary.</w:t>
      </w:r>
      <w:r>
        <w:rPr>
          <w:i/>
          <w:spacing w:val="33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event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University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discovers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that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false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misleading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information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has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been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provided,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may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be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billed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by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University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retroactively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recover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difference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between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in-state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out-of-state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tuition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current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subsequent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semesters.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4"/>
        </w:rPr>
      </w:pPr>
      <w:r>
        <w:rPr/>
        <w:pict>
          <v:shape style="position:absolute;margin-left:90.024002pt;margin-top:16.082687pt;width:430.35pt;height:.1pt;mso-position-horizontal-relative:page;mso-position-vertical-relative:paragraph;z-index:-15728640;mso-wrap-distance-left:0;mso-wrap-distance-right:0" id="docshape1" coordorigin="1800,322" coordsize="8607,0" path="m1800,322l10407,322e" filled="false" stroked="true" strokeweight=".5220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81" w:val="left" w:leader="none"/>
        </w:tabs>
        <w:spacing w:before="13"/>
        <w:ind w:left="100"/>
      </w:pPr>
      <w:r>
        <w:rPr/>
        <w:t>Signature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applicant</w:t>
      </w:r>
      <w:r>
        <w:rPr/>
        <w:tab/>
      </w:r>
      <w:r>
        <w:rPr>
          <w:spacing w:val="-4"/>
        </w:rPr>
        <w:t>Date</w:t>
      </w:r>
    </w:p>
    <w:sectPr>
      <w:type w:val="continuous"/>
      <w:pgSz w:w="12240" w:h="15840"/>
      <w:pgMar w:top="140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381" w:hanging="281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20" w:hanging="15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3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6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00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3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86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80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3" w:hanging="15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09" w:right="1134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Gladding, Denitta</dc:creator>
  <dcterms:created xsi:type="dcterms:W3CDTF">2023-04-07T16:32:32Z</dcterms:created>
  <dcterms:modified xsi:type="dcterms:W3CDTF">2023-04-07T16:32:32Z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  <property fmtid="{D5CDD505-2E9C-101B-9397-08002B2CF9AE}" pid="5" name="Producer">
    <vt:lpwstr>Microsoft® Word 2016</vt:lpwstr>
  </property>
</Properties>
</file>